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2ADD" w14:textId="77777777" w:rsidR="00406AE9" w:rsidRDefault="00406AE9" w:rsidP="0017438E">
      <w:pPr>
        <w:spacing w:before="0" w:after="0" w:line="240" w:lineRule="auto"/>
      </w:pPr>
    </w:p>
    <w:p w14:paraId="5CDA201F" w14:textId="77777777" w:rsidR="00406AE9" w:rsidRDefault="00406AE9" w:rsidP="0017438E">
      <w:pPr>
        <w:spacing w:before="0" w:after="0" w:line="240" w:lineRule="auto"/>
      </w:pPr>
    </w:p>
    <w:p w14:paraId="370F3C2C" w14:textId="77777777" w:rsidR="00406AE9" w:rsidRDefault="00406AE9" w:rsidP="0017438E">
      <w:pPr>
        <w:spacing w:before="0" w:after="0" w:line="240" w:lineRule="auto"/>
      </w:pPr>
    </w:p>
    <w:p w14:paraId="5E8447F0" w14:textId="77777777" w:rsidR="00406AE9" w:rsidRDefault="00406AE9" w:rsidP="0017438E">
      <w:pPr>
        <w:spacing w:before="0" w:after="0" w:line="240" w:lineRule="auto"/>
      </w:pPr>
    </w:p>
    <w:p w14:paraId="13C8A7DE" w14:textId="77777777" w:rsidR="00406AE9" w:rsidRDefault="00406AE9" w:rsidP="0017438E">
      <w:pPr>
        <w:spacing w:before="0" w:after="0" w:line="240" w:lineRule="auto"/>
      </w:pPr>
    </w:p>
    <w:p w14:paraId="13DCB5C9" w14:textId="77777777" w:rsidR="00406AE9" w:rsidRPr="00170046" w:rsidRDefault="00406AE9" w:rsidP="00406AE9">
      <w:pPr>
        <w:pStyle w:val="Title"/>
        <w:shd w:val="clear" w:color="auto" w:fill="000000" w:themeFill="text1"/>
      </w:pPr>
      <w:r>
        <w:t xml:space="preserve">OSWALD MEDICAL CENTRE Publication Scheme </w:t>
      </w:r>
    </w:p>
    <w:p w14:paraId="15369419" w14:textId="77777777" w:rsidR="00406AE9" w:rsidRDefault="00406AE9" w:rsidP="00406AE9">
      <w:pPr>
        <w:pStyle w:val="Subtitle"/>
        <w:shd w:val="clear" w:color="auto" w:fill="FFFFFF" w:themeFill="background1"/>
      </w:pPr>
    </w:p>
    <w:p w14:paraId="69DC3FC6" w14:textId="77777777" w:rsidR="00406AE9" w:rsidRPr="00406AE9" w:rsidRDefault="00406AE9" w:rsidP="00406AE9">
      <w:pPr>
        <w:rPr>
          <w:b/>
          <w:bCs/>
          <w:sz w:val="44"/>
          <w:szCs w:val="44"/>
        </w:rPr>
      </w:pPr>
      <w:r w:rsidRPr="00406AE9">
        <w:rPr>
          <w:b/>
          <w:bCs/>
          <w:sz w:val="44"/>
          <w:szCs w:val="44"/>
        </w:rPr>
        <w:t>Freedom of Information Act 2000</w:t>
      </w:r>
    </w:p>
    <w:p w14:paraId="41876DB7" w14:textId="77777777" w:rsidR="00406AE9" w:rsidRPr="00F71DEF" w:rsidRDefault="00406AE9" w:rsidP="00406AE9">
      <w:pPr>
        <w:pStyle w:val="Title"/>
        <w:rPr>
          <w:color w:val="auto"/>
        </w:rPr>
      </w:pPr>
      <w:r w:rsidRPr="00F71DEF">
        <w:rPr>
          <w:color w:val="auto"/>
        </w:rPr>
        <w:t xml:space="preserve">GP Publication Scheme </w:t>
      </w:r>
    </w:p>
    <w:p w14:paraId="0388D6B5" w14:textId="77777777" w:rsidR="00406AE9" w:rsidRPr="00F71DEF" w:rsidRDefault="00406AE9" w:rsidP="00406AE9">
      <w:pPr>
        <w:pStyle w:val="Subtitle"/>
        <w:rPr>
          <w:color w:val="auto"/>
        </w:rPr>
      </w:pPr>
      <w:r w:rsidRPr="00F71DEF">
        <w:rPr>
          <w:color w:val="auto"/>
        </w:rPr>
        <w:t xml:space="preserve">The Freedom of Information Act 2000 </w:t>
      </w:r>
    </w:p>
    <w:p w14:paraId="33A18D56" w14:textId="77777777" w:rsidR="0017438E" w:rsidRPr="00F71DEF" w:rsidRDefault="0017438E" w:rsidP="0017438E">
      <w:pPr>
        <w:spacing w:before="0" w:after="0" w:line="240" w:lineRule="auto"/>
        <w:rPr>
          <w:rFonts w:asciiTheme="majorHAnsi" w:eastAsiaTheme="majorEastAsia" w:hAnsiTheme="majorHAnsi" w:cstheme="majorBidi"/>
          <w:b/>
          <w:color w:val="auto"/>
          <w:sz w:val="60"/>
          <w:szCs w:val="32"/>
        </w:rPr>
      </w:pPr>
      <w:r w:rsidRPr="00F71DEF">
        <w:rPr>
          <w:color w:val="auto"/>
        </w:rPr>
        <w:br w:type="page"/>
      </w:r>
    </w:p>
    <w:p w14:paraId="57B7DCD4" w14:textId="77777777" w:rsidR="0017438E" w:rsidRPr="0017438E" w:rsidRDefault="0017438E" w:rsidP="0017438E">
      <w:pPr>
        <w:pStyle w:val="Heading1"/>
        <w:ind w:right="-30"/>
        <w:rPr>
          <w:rFonts w:asciiTheme="minorHAnsi" w:hAnsiTheme="minorHAnsi" w:cstheme="minorHAnsi"/>
          <w:sz w:val="22"/>
          <w:szCs w:val="22"/>
        </w:rPr>
      </w:pPr>
      <w:r w:rsidRPr="0017438E">
        <w:rPr>
          <w:rFonts w:asciiTheme="minorHAnsi" w:hAnsiTheme="minorHAnsi" w:cstheme="minorHAnsi"/>
          <w:sz w:val="22"/>
          <w:szCs w:val="22"/>
        </w:rPr>
        <w:lastRenderedPageBreak/>
        <w:t>The Publication Scheme and Freedom of Information</w:t>
      </w:r>
    </w:p>
    <w:p w14:paraId="439FA0E2" w14:textId="77777777" w:rsidR="0017438E" w:rsidRPr="0017438E" w:rsidRDefault="0017438E" w:rsidP="0017438E">
      <w:pPr>
        <w:pStyle w:val="IntroparaBLACK"/>
        <w:jc w:val="both"/>
        <w:rPr>
          <w:rFonts w:cstheme="minorHAnsi"/>
          <w:sz w:val="22"/>
          <w:szCs w:val="22"/>
        </w:rPr>
      </w:pPr>
      <w:r w:rsidRPr="0017438E">
        <w:rPr>
          <w:rFonts w:cstheme="minorHAnsi"/>
          <w:sz w:val="22"/>
          <w:szCs w:val="22"/>
        </w:rPr>
        <w:t xml:space="preserve">The Freedom of Information Act (FOIA) 2000 sets a requirement for public authorities, such as the NHS and healthcare providers, to proactively publish information in line with seven classes of information, outlined within the publication scheme. The scheme has been designed to increase transparency as members of the public should be able to routinely access information that is in the public interest and is safe to disclose. This publication scheme provides members of the public with access to information we hold as an organisation, that we can make available to them. </w:t>
      </w:r>
    </w:p>
    <w:p w14:paraId="5DEBDF35" w14:textId="77777777" w:rsidR="0017438E" w:rsidRPr="0017438E" w:rsidRDefault="0017438E" w:rsidP="0017438E">
      <w:pPr>
        <w:pStyle w:val="IntroparaBLACK"/>
        <w:jc w:val="both"/>
        <w:rPr>
          <w:rFonts w:cstheme="minorHAnsi"/>
          <w:sz w:val="22"/>
          <w:szCs w:val="22"/>
        </w:rPr>
      </w:pPr>
      <w:r w:rsidRPr="0017438E">
        <w:rPr>
          <w:rFonts w:cstheme="minorHAnsi"/>
          <w:sz w:val="22"/>
          <w:szCs w:val="22"/>
        </w:rPr>
        <w:t xml:space="preserve">The publication scheme includes a guide to information, specifying what information we publish and how it is available, for example, online or by contacting us and a schedule of fees, saying what we charge for information. Wherever possible and practicable, information will be provided through the Practice’s website. </w:t>
      </w:r>
    </w:p>
    <w:p w14:paraId="3CDEDDAE" w14:textId="77777777" w:rsidR="0017438E" w:rsidRPr="0017438E" w:rsidRDefault="0017438E" w:rsidP="0017438E">
      <w:pPr>
        <w:pStyle w:val="Heading2"/>
        <w:jc w:val="both"/>
        <w:rPr>
          <w:rFonts w:asciiTheme="minorHAnsi" w:hAnsiTheme="minorHAnsi" w:cstheme="minorHAnsi"/>
          <w:sz w:val="22"/>
          <w:szCs w:val="22"/>
        </w:rPr>
      </w:pPr>
      <w:r w:rsidRPr="0017438E">
        <w:rPr>
          <w:rFonts w:asciiTheme="minorHAnsi" w:hAnsiTheme="minorHAnsi" w:cstheme="minorHAnsi"/>
          <w:sz w:val="22"/>
          <w:szCs w:val="22"/>
        </w:rPr>
        <w:t>Classes of Information Covered under the Publication Scheme</w:t>
      </w:r>
    </w:p>
    <w:p w14:paraId="4CEB257E" w14:textId="77777777" w:rsidR="0017438E" w:rsidRPr="0017438E" w:rsidRDefault="0017438E" w:rsidP="0017438E">
      <w:pPr>
        <w:jc w:val="both"/>
        <w:rPr>
          <w:rFonts w:cstheme="minorHAnsi"/>
          <w:sz w:val="22"/>
          <w:szCs w:val="22"/>
        </w:rPr>
      </w:pPr>
      <w:r w:rsidRPr="0017438E">
        <w:rPr>
          <w:rFonts w:cstheme="minorHAnsi"/>
          <w:sz w:val="22"/>
          <w:szCs w:val="22"/>
        </w:rPr>
        <w:t xml:space="preserve">The publication scheme makes information available to the public as part of its normal business activities. The information covered is included in the classes of information mentioned below, where this information is held by us. </w:t>
      </w:r>
    </w:p>
    <w:p w14:paraId="740A1EF9"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 xml:space="preserve">Who we are and what we </w:t>
      </w:r>
      <w:r w:rsidR="0066439B">
        <w:rPr>
          <w:rFonts w:cstheme="minorHAnsi"/>
          <w:sz w:val="22"/>
          <w:szCs w:val="22"/>
        </w:rPr>
        <w:t>do</w:t>
      </w:r>
    </w:p>
    <w:p w14:paraId="43532C3F"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 xml:space="preserve">What we spend and how we spend it </w:t>
      </w:r>
    </w:p>
    <w:p w14:paraId="68D5350A"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 xml:space="preserve">What </w:t>
      </w:r>
      <w:r w:rsidR="0066439B">
        <w:rPr>
          <w:rFonts w:cstheme="minorHAnsi"/>
          <w:sz w:val="22"/>
          <w:szCs w:val="22"/>
        </w:rPr>
        <w:t>our</w:t>
      </w:r>
      <w:r w:rsidRPr="0017438E">
        <w:rPr>
          <w:rFonts w:cstheme="minorHAnsi"/>
          <w:sz w:val="22"/>
          <w:szCs w:val="22"/>
        </w:rPr>
        <w:t xml:space="preserve"> priorities are and how we are doing </w:t>
      </w:r>
    </w:p>
    <w:p w14:paraId="5660BDC3"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How we make decisions</w:t>
      </w:r>
    </w:p>
    <w:p w14:paraId="585CC8B7"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Our policies and procedures</w:t>
      </w:r>
    </w:p>
    <w:p w14:paraId="7A8CFD60"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Lists and registers</w:t>
      </w:r>
    </w:p>
    <w:p w14:paraId="0DE15778"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The services we offer</w:t>
      </w:r>
    </w:p>
    <w:p w14:paraId="18E5595C" w14:textId="77777777" w:rsidR="0017438E" w:rsidRPr="0017438E" w:rsidRDefault="0017438E" w:rsidP="0017438E">
      <w:pPr>
        <w:jc w:val="both"/>
        <w:rPr>
          <w:rFonts w:cstheme="minorHAnsi"/>
          <w:b/>
          <w:bCs/>
          <w:sz w:val="22"/>
          <w:szCs w:val="22"/>
        </w:rPr>
      </w:pPr>
      <w:r w:rsidRPr="0017438E">
        <w:rPr>
          <w:rFonts w:cstheme="minorHAnsi"/>
          <w:b/>
          <w:bCs/>
          <w:sz w:val="22"/>
          <w:szCs w:val="22"/>
        </w:rPr>
        <w:t xml:space="preserve">The classes of information will not generally include: </w:t>
      </w:r>
    </w:p>
    <w:p w14:paraId="31A1CBD4"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Information the disclosure of which is prevented by law, or exempt under the Freedom of Information Act, or is otherwise properly considered to be protected from disclosure.</w:t>
      </w:r>
    </w:p>
    <w:p w14:paraId="271560B4"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Information in draft form.</w:t>
      </w:r>
    </w:p>
    <w:p w14:paraId="7A2BA750" w14:textId="77777777" w:rsidR="0017438E" w:rsidRPr="0017438E" w:rsidRDefault="0017438E" w:rsidP="0017438E">
      <w:pPr>
        <w:pStyle w:val="ListParagraph"/>
        <w:jc w:val="both"/>
        <w:rPr>
          <w:rFonts w:cstheme="minorHAnsi"/>
          <w:sz w:val="22"/>
          <w:szCs w:val="22"/>
        </w:rPr>
      </w:pPr>
      <w:r w:rsidRPr="0017438E">
        <w:rPr>
          <w:rFonts w:cstheme="minorHAnsi"/>
          <w:sz w:val="22"/>
          <w:szCs w:val="22"/>
        </w:rPr>
        <w:t>Information that is no longer readily available as it is contained in files that have been placed in archive storage or is difficult to access for similar reasons.</w:t>
      </w:r>
    </w:p>
    <w:p w14:paraId="77BEA4AA" w14:textId="77777777" w:rsidR="0017438E" w:rsidRDefault="0017438E" w:rsidP="0017438E">
      <w:pPr>
        <w:rPr>
          <w:rFonts w:cstheme="minorHAnsi"/>
          <w:b/>
          <w:sz w:val="22"/>
          <w:szCs w:val="22"/>
        </w:rPr>
      </w:pPr>
    </w:p>
    <w:p w14:paraId="67C010A8" w14:textId="77777777" w:rsidR="0017438E" w:rsidRDefault="0017438E" w:rsidP="0017438E">
      <w:pPr>
        <w:rPr>
          <w:rFonts w:cstheme="minorHAnsi"/>
          <w:b/>
          <w:sz w:val="22"/>
          <w:szCs w:val="22"/>
        </w:rPr>
      </w:pPr>
    </w:p>
    <w:p w14:paraId="4E4BE375" w14:textId="77777777" w:rsidR="0017438E" w:rsidRPr="00F71DEF" w:rsidRDefault="0017438E" w:rsidP="0017438E">
      <w:pPr>
        <w:pStyle w:val="IntenseQuote"/>
        <w:rPr>
          <w:rFonts w:cstheme="minorHAnsi"/>
          <w:color w:val="auto"/>
          <w:sz w:val="22"/>
          <w:szCs w:val="22"/>
        </w:rPr>
      </w:pPr>
      <w:r w:rsidRPr="00F71DEF">
        <w:rPr>
          <w:rFonts w:cstheme="minorHAnsi"/>
          <w:color w:val="auto"/>
          <w:sz w:val="22"/>
          <w:szCs w:val="22"/>
        </w:rPr>
        <w:t xml:space="preserve">WHO WE ARE AND WHAT WE </w:t>
      </w:r>
      <w:r w:rsidR="00406AE9" w:rsidRPr="00F71DEF">
        <w:rPr>
          <w:rFonts w:cstheme="minorHAnsi"/>
          <w:color w:val="auto"/>
          <w:sz w:val="22"/>
          <w:szCs w:val="22"/>
        </w:rPr>
        <w:t>DO?</w:t>
      </w:r>
      <w:r w:rsidRPr="00F71DEF">
        <w:rPr>
          <w:rFonts w:cstheme="minorHAnsi"/>
          <w:color w:val="auto"/>
          <w:sz w:val="22"/>
          <w:szCs w:val="22"/>
        </w:rPr>
        <w:t xml:space="preserve"> </w:t>
      </w:r>
    </w:p>
    <w:p w14:paraId="5061E4F5" w14:textId="77777777" w:rsidR="0017438E" w:rsidRPr="00F71DEF" w:rsidRDefault="0017438E" w:rsidP="0017438E">
      <w:pPr>
        <w:pStyle w:val="IntenseQuote"/>
        <w:rPr>
          <w:rFonts w:cstheme="minorHAnsi"/>
          <w:color w:val="auto"/>
          <w:sz w:val="22"/>
          <w:szCs w:val="22"/>
        </w:rPr>
      </w:pPr>
      <w:r w:rsidRPr="00F71DEF">
        <w:rPr>
          <w:rFonts w:cstheme="minorHAnsi"/>
          <w:color w:val="auto"/>
          <w:sz w:val="22"/>
          <w:szCs w:val="22"/>
        </w:rPr>
        <w:t>Organisational information, structures, locations, and contacts</w:t>
      </w:r>
    </w:p>
    <w:tbl>
      <w:tblPr>
        <w:tblStyle w:val="GridTable41"/>
        <w:tblW w:w="0" w:type="auto"/>
        <w:tblLook w:val="04A0" w:firstRow="1" w:lastRow="0" w:firstColumn="1" w:lastColumn="0" w:noHBand="0" w:noVBand="1"/>
      </w:tblPr>
      <w:tblGrid>
        <w:gridCol w:w="450"/>
        <w:gridCol w:w="3036"/>
        <w:gridCol w:w="1352"/>
        <w:gridCol w:w="2047"/>
        <w:gridCol w:w="4623"/>
        <w:gridCol w:w="2440"/>
      </w:tblGrid>
      <w:tr w:rsidR="0017438E" w:rsidRPr="0017438E" w14:paraId="5A86DCB4" w14:textId="77777777" w:rsidTr="0066439B">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535" w:type="dxa"/>
            <w:gridSpan w:val="2"/>
          </w:tcPr>
          <w:p w14:paraId="56996298" w14:textId="77777777" w:rsidR="0017438E" w:rsidRPr="0017438E" w:rsidRDefault="0017438E" w:rsidP="0078747F">
            <w:pPr>
              <w:pStyle w:val="Normal10pt"/>
              <w:rPr>
                <w:rFonts w:cstheme="minorHAnsi"/>
                <w:color w:val="FFFFFF" w:themeColor="background1"/>
                <w:sz w:val="22"/>
                <w:szCs w:val="22"/>
              </w:rPr>
            </w:pPr>
            <w:r w:rsidRPr="0017438E">
              <w:rPr>
                <w:rFonts w:cstheme="minorHAnsi"/>
                <w:color w:val="FFFFFF" w:themeColor="background1"/>
                <w:sz w:val="22"/>
                <w:szCs w:val="22"/>
              </w:rPr>
              <w:t>Information</w:t>
            </w:r>
          </w:p>
        </w:tc>
        <w:tc>
          <w:tcPr>
            <w:tcW w:w="1361" w:type="dxa"/>
          </w:tcPr>
          <w:p w14:paraId="55684805"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Available under the Scheme? </w:t>
            </w:r>
          </w:p>
        </w:tc>
        <w:tc>
          <w:tcPr>
            <w:tcW w:w="2075" w:type="dxa"/>
          </w:tcPr>
          <w:p w14:paraId="1C9FC9C0"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Format (internet, electronic, hard copy)</w:t>
            </w:r>
          </w:p>
        </w:tc>
        <w:tc>
          <w:tcPr>
            <w:tcW w:w="4669" w:type="dxa"/>
          </w:tcPr>
          <w:p w14:paraId="390B8DBD"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Internet Links/Comments</w:t>
            </w:r>
          </w:p>
        </w:tc>
        <w:tc>
          <w:tcPr>
            <w:tcW w:w="2471" w:type="dxa"/>
          </w:tcPr>
          <w:p w14:paraId="0B494DFA" w14:textId="77777777" w:rsid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2"/>
                <w:szCs w:val="22"/>
              </w:rPr>
            </w:pPr>
            <w:r w:rsidRPr="0017438E">
              <w:rPr>
                <w:rFonts w:cstheme="minorHAnsi"/>
                <w:color w:val="FFFFFF" w:themeColor="background1"/>
                <w:sz w:val="22"/>
                <w:szCs w:val="22"/>
              </w:rPr>
              <w:t xml:space="preserve">Cost/Fees </w:t>
            </w:r>
          </w:p>
          <w:p w14:paraId="164119C8"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Photocopying (£)/Printing (£)/Postage (£)</w:t>
            </w:r>
          </w:p>
        </w:tc>
      </w:tr>
      <w:tr w:rsidR="0017438E" w:rsidRPr="0017438E" w14:paraId="3AA44526" w14:textId="77777777" w:rsidTr="0066439B">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3" w:type="dxa"/>
          </w:tcPr>
          <w:p w14:paraId="02CDD76F" w14:textId="77777777" w:rsidR="0017438E" w:rsidRPr="0017438E" w:rsidRDefault="0017438E" w:rsidP="0078747F">
            <w:pPr>
              <w:pStyle w:val="Normal10pt"/>
              <w:jc w:val="center"/>
              <w:rPr>
                <w:rFonts w:cstheme="minorHAnsi"/>
                <w:sz w:val="22"/>
                <w:szCs w:val="22"/>
              </w:rPr>
            </w:pPr>
            <w:r w:rsidRPr="0017438E">
              <w:rPr>
                <w:rFonts w:cstheme="minorHAnsi"/>
                <w:sz w:val="22"/>
                <w:szCs w:val="22"/>
              </w:rPr>
              <w:t>1</w:t>
            </w:r>
          </w:p>
        </w:tc>
        <w:tc>
          <w:tcPr>
            <w:tcW w:w="3082" w:type="dxa"/>
          </w:tcPr>
          <w:p w14:paraId="2DCE8256" w14:textId="77777777" w:rsidR="0017438E" w:rsidRPr="0017438E" w:rsidRDefault="0017438E"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About our Practice and our organisation</w:t>
            </w:r>
          </w:p>
        </w:tc>
        <w:tc>
          <w:tcPr>
            <w:tcW w:w="1361" w:type="dxa"/>
          </w:tcPr>
          <w:p w14:paraId="666ADBE2" w14:textId="77777777" w:rsidR="0017438E" w:rsidRPr="0017438E" w:rsidRDefault="0066439B" w:rsidP="0066439B">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2075" w:type="dxa"/>
          </w:tcPr>
          <w:p w14:paraId="2C825840" w14:textId="77777777" w:rsidR="0017438E"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4669" w:type="dxa"/>
          </w:tcPr>
          <w:p w14:paraId="1F805F5A" w14:textId="77777777" w:rsidR="0017438E"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www.oswaldmedical centre.co.uk</w:t>
            </w:r>
          </w:p>
        </w:tc>
        <w:tc>
          <w:tcPr>
            <w:tcW w:w="2471" w:type="dxa"/>
          </w:tcPr>
          <w:p w14:paraId="1AD6B9D8" w14:textId="77777777" w:rsidR="0017438E"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0CD6829C" w14:textId="77777777" w:rsidTr="0066439B">
        <w:trPr>
          <w:trHeight w:val="473"/>
        </w:trPr>
        <w:tc>
          <w:tcPr>
            <w:cnfStyle w:val="001000000000" w:firstRow="0" w:lastRow="0" w:firstColumn="1" w:lastColumn="0" w:oddVBand="0" w:evenVBand="0" w:oddHBand="0" w:evenHBand="0" w:firstRowFirstColumn="0" w:firstRowLastColumn="0" w:lastRowFirstColumn="0" w:lastRowLastColumn="0"/>
            <w:tcW w:w="453" w:type="dxa"/>
          </w:tcPr>
          <w:p w14:paraId="4AFD86B0"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2</w:t>
            </w:r>
          </w:p>
        </w:tc>
        <w:tc>
          <w:tcPr>
            <w:tcW w:w="3082" w:type="dxa"/>
          </w:tcPr>
          <w:p w14:paraId="7B24FD81"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Organisational Structure</w:t>
            </w:r>
          </w:p>
        </w:tc>
        <w:tc>
          <w:tcPr>
            <w:tcW w:w="1361" w:type="dxa"/>
          </w:tcPr>
          <w:p w14:paraId="551E2976" w14:textId="77777777" w:rsidR="0066439B" w:rsidRPr="0017438E" w:rsidRDefault="0066439B" w:rsidP="0066439B">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2075" w:type="dxa"/>
          </w:tcPr>
          <w:p w14:paraId="0129676B"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669" w:type="dxa"/>
          </w:tcPr>
          <w:p w14:paraId="2C71154A"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Available upon request</w:t>
            </w:r>
          </w:p>
        </w:tc>
        <w:tc>
          <w:tcPr>
            <w:tcW w:w="2471" w:type="dxa"/>
          </w:tcPr>
          <w:p w14:paraId="094A922D"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56F21C3A" w14:textId="77777777" w:rsidTr="0066439B">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3" w:type="dxa"/>
          </w:tcPr>
          <w:p w14:paraId="1C5D439F"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3</w:t>
            </w:r>
          </w:p>
        </w:tc>
        <w:tc>
          <w:tcPr>
            <w:tcW w:w="3082" w:type="dxa"/>
          </w:tcPr>
          <w:p w14:paraId="40F7FBA6"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 xml:space="preserve">Directors and Doctors within the Practice </w:t>
            </w:r>
          </w:p>
        </w:tc>
        <w:tc>
          <w:tcPr>
            <w:tcW w:w="1361" w:type="dxa"/>
          </w:tcPr>
          <w:p w14:paraId="047DD913"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2075" w:type="dxa"/>
          </w:tcPr>
          <w:p w14:paraId="6AFD6DE4"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4669" w:type="dxa"/>
          </w:tcPr>
          <w:p w14:paraId="176DA251"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www.oswaldmedical centre.co.uk</w:t>
            </w:r>
          </w:p>
        </w:tc>
        <w:tc>
          <w:tcPr>
            <w:tcW w:w="2471" w:type="dxa"/>
          </w:tcPr>
          <w:p w14:paraId="63F8B2D9"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Free for electronic copies, printing and postage payable on hard </w:t>
            </w:r>
            <w:r>
              <w:rPr>
                <w:rFonts w:cstheme="minorHAnsi"/>
                <w:sz w:val="22"/>
                <w:szCs w:val="22"/>
              </w:rPr>
              <w:lastRenderedPageBreak/>
              <w:t>copies</w:t>
            </w:r>
          </w:p>
        </w:tc>
      </w:tr>
      <w:tr w:rsidR="0066439B" w:rsidRPr="0017438E" w14:paraId="15734499" w14:textId="77777777" w:rsidTr="0066439B">
        <w:trPr>
          <w:trHeight w:val="473"/>
        </w:trPr>
        <w:tc>
          <w:tcPr>
            <w:cnfStyle w:val="001000000000" w:firstRow="0" w:lastRow="0" w:firstColumn="1" w:lastColumn="0" w:oddVBand="0" w:evenVBand="0" w:oddHBand="0" w:evenHBand="0" w:firstRowFirstColumn="0" w:firstRowLastColumn="0" w:lastRowFirstColumn="0" w:lastRowLastColumn="0"/>
            <w:tcW w:w="453" w:type="dxa"/>
          </w:tcPr>
          <w:p w14:paraId="2131BE68" w14:textId="77777777" w:rsidR="0066439B" w:rsidRPr="0017438E" w:rsidRDefault="0066439B" w:rsidP="0078747F">
            <w:pPr>
              <w:pStyle w:val="Normal10pt"/>
              <w:jc w:val="center"/>
              <w:rPr>
                <w:rFonts w:cstheme="minorHAnsi"/>
                <w:sz w:val="22"/>
                <w:szCs w:val="22"/>
              </w:rPr>
            </w:pPr>
            <w:r w:rsidRPr="0017438E">
              <w:rPr>
                <w:rFonts w:cstheme="minorHAnsi"/>
                <w:sz w:val="22"/>
                <w:szCs w:val="22"/>
              </w:rPr>
              <w:lastRenderedPageBreak/>
              <w:t>4</w:t>
            </w:r>
          </w:p>
        </w:tc>
        <w:tc>
          <w:tcPr>
            <w:tcW w:w="3082" w:type="dxa"/>
          </w:tcPr>
          <w:p w14:paraId="0C624D63"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Our overall purpose statement</w:t>
            </w:r>
          </w:p>
        </w:tc>
        <w:tc>
          <w:tcPr>
            <w:tcW w:w="1361" w:type="dxa"/>
          </w:tcPr>
          <w:p w14:paraId="323F8BE2"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2075" w:type="dxa"/>
          </w:tcPr>
          <w:p w14:paraId="4AE62A6D" w14:textId="77777777" w:rsidR="0066439B" w:rsidRPr="0017438E" w:rsidRDefault="0066439B" w:rsidP="00826093">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4669" w:type="dxa"/>
          </w:tcPr>
          <w:p w14:paraId="7AF682D1"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www.oswaldmedicalcentre.co.uk</w:t>
            </w:r>
          </w:p>
        </w:tc>
        <w:tc>
          <w:tcPr>
            <w:tcW w:w="2471" w:type="dxa"/>
          </w:tcPr>
          <w:p w14:paraId="5E05895B" w14:textId="77777777" w:rsidR="0066439B" w:rsidRPr="0017438E" w:rsidRDefault="0066439B" w:rsidP="00251CC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7CBF5EF4" w14:textId="77777777" w:rsidTr="0066439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53" w:type="dxa"/>
          </w:tcPr>
          <w:p w14:paraId="021B6193"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5</w:t>
            </w:r>
          </w:p>
        </w:tc>
        <w:tc>
          <w:tcPr>
            <w:tcW w:w="3082" w:type="dxa"/>
          </w:tcPr>
          <w:p w14:paraId="6F7AFC85"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Headquarters, locations, and contact details</w:t>
            </w:r>
          </w:p>
        </w:tc>
        <w:tc>
          <w:tcPr>
            <w:tcW w:w="1361" w:type="dxa"/>
          </w:tcPr>
          <w:p w14:paraId="5C367C65"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2075" w:type="dxa"/>
          </w:tcPr>
          <w:p w14:paraId="314F05D6"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4669" w:type="dxa"/>
          </w:tcPr>
          <w:p w14:paraId="3F9F9FBC"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www.oswaldmedicalcentre.co.uk</w:t>
            </w:r>
          </w:p>
        </w:tc>
        <w:tc>
          <w:tcPr>
            <w:tcW w:w="2471" w:type="dxa"/>
          </w:tcPr>
          <w:p w14:paraId="69BFC397"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2914A14E" w14:textId="77777777" w:rsidTr="0066439B">
        <w:trPr>
          <w:trHeight w:val="473"/>
        </w:trPr>
        <w:tc>
          <w:tcPr>
            <w:cnfStyle w:val="001000000000" w:firstRow="0" w:lastRow="0" w:firstColumn="1" w:lastColumn="0" w:oddVBand="0" w:evenVBand="0" w:oddHBand="0" w:evenHBand="0" w:firstRowFirstColumn="0" w:firstRowLastColumn="0" w:lastRowFirstColumn="0" w:lastRowLastColumn="0"/>
            <w:tcW w:w="453" w:type="dxa"/>
          </w:tcPr>
          <w:p w14:paraId="54AAB472"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6</w:t>
            </w:r>
          </w:p>
        </w:tc>
        <w:tc>
          <w:tcPr>
            <w:tcW w:w="3082" w:type="dxa"/>
          </w:tcPr>
          <w:p w14:paraId="33D9525B"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Our partners</w:t>
            </w:r>
          </w:p>
        </w:tc>
        <w:tc>
          <w:tcPr>
            <w:tcW w:w="1361" w:type="dxa"/>
          </w:tcPr>
          <w:p w14:paraId="333937D7"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2075" w:type="dxa"/>
          </w:tcPr>
          <w:p w14:paraId="351FF139"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4669" w:type="dxa"/>
          </w:tcPr>
          <w:p w14:paraId="2575E170"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www.oswaldmedicalcentre.co.uk</w:t>
            </w:r>
          </w:p>
        </w:tc>
        <w:tc>
          <w:tcPr>
            <w:tcW w:w="2471" w:type="dxa"/>
          </w:tcPr>
          <w:p w14:paraId="36565556"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188BABD3" w14:textId="77777777" w:rsidTr="0066439B">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53" w:type="dxa"/>
          </w:tcPr>
          <w:p w14:paraId="177CF7BE"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7</w:t>
            </w:r>
          </w:p>
        </w:tc>
        <w:tc>
          <w:tcPr>
            <w:tcW w:w="3082" w:type="dxa"/>
          </w:tcPr>
          <w:p w14:paraId="3038F5A9"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Our services</w:t>
            </w:r>
          </w:p>
        </w:tc>
        <w:tc>
          <w:tcPr>
            <w:tcW w:w="1361" w:type="dxa"/>
          </w:tcPr>
          <w:p w14:paraId="143532BB"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2075" w:type="dxa"/>
          </w:tcPr>
          <w:p w14:paraId="57E7FDB5"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4669" w:type="dxa"/>
          </w:tcPr>
          <w:p w14:paraId="79FCF76B"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www.oswaldmedicalcentre.co.uk</w:t>
            </w:r>
          </w:p>
        </w:tc>
        <w:tc>
          <w:tcPr>
            <w:tcW w:w="2471" w:type="dxa"/>
          </w:tcPr>
          <w:p w14:paraId="78ACCEEF"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57700536" w14:textId="77777777" w:rsidTr="0066439B">
        <w:trPr>
          <w:trHeight w:val="457"/>
        </w:trPr>
        <w:tc>
          <w:tcPr>
            <w:cnfStyle w:val="001000000000" w:firstRow="0" w:lastRow="0" w:firstColumn="1" w:lastColumn="0" w:oddVBand="0" w:evenVBand="0" w:oddHBand="0" w:evenHBand="0" w:firstRowFirstColumn="0" w:firstRowLastColumn="0" w:lastRowFirstColumn="0" w:lastRowLastColumn="0"/>
            <w:tcW w:w="453" w:type="dxa"/>
          </w:tcPr>
          <w:p w14:paraId="414B8103"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8</w:t>
            </w:r>
          </w:p>
        </w:tc>
        <w:tc>
          <w:tcPr>
            <w:tcW w:w="3082" w:type="dxa"/>
          </w:tcPr>
          <w:p w14:paraId="08A1353F"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Pharmaceutical companies and medical suppliers’ meetings</w:t>
            </w:r>
          </w:p>
        </w:tc>
        <w:tc>
          <w:tcPr>
            <w:tcW w:w="1361" w:type="dxa"/>
          </w:tcPr>
          <w:p w14:paraId="2B846D9B"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w:t>
            </w:r>
          </w:p>
        </w:tc>
        <w:tc>
          <w:tcPr>
            <w:tcW w:w="2075" w:type="dxa"/>
          </w:tcPr>
          <w:p w14:paraId="126DA43C"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669" w:type="dxa"/>
          </w:tcPr>
          <w:p w14:paraId="13424BDF"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471" w:type="dxa"/>
          </w:tcPr>
          <w:p w14:paraId="716554B8"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7F84D7E2" w14:textId="77777777" w:rsidR="0017438E" w:rsidRPr="0017438E" w:rsidRDefault="00C634EA" w:rsidP="00406AE9">
      <w:pPr>
        <w:pStyle w:val="IntenseQuoteTurq"/>
        <w:rPr>
          <w:rFonts w:cstheme="minorHAnsi"/>
          <w:sz w:val="22"/>
          <w:szCs w:val="22"/>
        </w:rPr>
      </w:pPr>
      <w:r w:rsidRPr="0017438E">
        <w:rPr>
          <w:rFonts w:cstheme="minorHAnsi"/>
          <w:sz w:val="22"/>
          <w:szCs w:val="22"/>
        </w:rPr>
        <w:lastRenderedPageBreak/>
        <w:t xml:space="preserve">WHAT WE SPEND AND HOW WE SPEND </w:t>
      </w:r>
      <w:r w:rsidR="00406AE9" w:rsidRPr="0017438E">
        <w:rPr>
          <w:rFonts w:cstheme="minorHAnsi"/>
          <w:sz w:val="22"/>
          <w:szCs w:val="22"/>
        </w:rPr>
        <w:t>IT -</w:t>
      </w:r>
      <w:r w:rsidR="00406AE9">
        <w:rPr>
          <w:rFonts w:cstheme="minorHAnsi"/>
          <w:sz w:val="22"/>
          <w:szCs w:val="22"/>
        </w:rPr>
        <w:t xml:space="preserve"> </w:t>
      </w:r>
      <w:r w:rsidRPr="0017438E">
        <w:rPr>
          <w:rFonts w:cstheme="minorHAnsi"/>
          <w:sz w:val="22"/>
          <w:szCs w:val="22"/>
        </w:rPr>
        <w:t xml:space="preserve">Financial information relating to projected and actual income and expenditure, tendering, </w:t>
      </w:r>
      <w:r w:rsidR="00406AE9" w:rsidRPr="0017438E">
        <w:rPr>
          <w:rFonts w:cstheme="minorHAnsi"/>
          <w:sz w:val="22"/>
          <w:szCs w:val="22"/>
        </w:rPr>
        <w:t>procurement,</w:t>
      </w:r>
      <w:r w:rsidRPr="0017438E">
        <w:rPr>
          <w:rFonts w:cstheme="minorHAnsi"/>
          <w:sz w:val="22"/>
          <w:szCs w:val="22"/>
        </w:rPr>
        <w:t xml:space="preserve"> and contracts.</w:t>
      </w:r>
    </w:p>
    <w:tbl>
      <w:tblPr>
        <w:tblStyle w:val="GridTable41"/>
        <w:tblW w:w="0" w:type="auto"/>
        <w:tblLook w:val="04A0" w:firstRow="1" w:lastRow="0" w:firstColumn="1" w:lastColumn="0" w:noHBand="0" w:noVBand="1"/>
      </w:tblPr>
      <w:tblGrid>
        <w:gridCol w:w="469"/>
        <w:gridCol w:w="3687"/>
        <w:gridCol w:w="1062"/>
        <w:gridCol w:w="1872"/>
        <w:gridCol w:w="4733"/>
        <w:gridCol w:w="2125"/>
      </w:tblGrid>
      <w:tr w:rsidR="0017438E" w:rsidRPr="0017438E" w14:paraId="41C3A1B8" w14:textId="77777777" w:rsidTr="0066439B">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207" w:type="dxa"/>
            <w:gridSpan w:val="2"/>
          </w:tcPr>
          <w:p w14:paraId="265AEF31" w14:textId="77777777" w:rsidR="0017438E" w:rsidRPr="0017438E" w:rsidRDefault="0017438E" w:rsidP="0078747F">
            <w:pPr>
              <w:pStyle w:val="Normal10pt"/>
              <w:rPr>
                <w:rFonts w:cstheme="minorHAnsi"/>
                <w:color w:val="FFFFFF" w:themeColor="background1"/>
                <w:sz w:val="22"/>
                <w:szCs w:val="22"/>
              </w:rPr>
            </w:pPr>
            <w:r w:rsidRPr="0017438E">
              <w:rPr>
                <w:rFonts w:cstheme="minorHAnsi"/>
                <w:color w:val="FFFFFF" w:themeColor="background1"/>
                <w:sz w:val="22"/>
                <w:szCs w:val="22"/>
              </w:rPr>
              <w:t>Information</w:t>
            </w:r>
          </w:p>
        </w:tc>
        <w:tc>
          <w:tcPr>
            <w:tcW w:w="1062" w:type="dxa"/>
          </w:tcPr>
          <w:p w14:paraId="0996E878"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Available under the Scheme? </w:t>
            </w:r>
          </w:p>
        </w:tc>
        <w:tc>
          <w:tcPr>
            <w:tcW w:w="1898" w:type="dxa"/>
          </w:tcPr>
          <w:p w14:paraId="7D6109E0"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Format (internet, electronic, hard copy)</w:t>
            </w:r>
          </w:p>
        </w:tc>
        <w:tc>
          <w:tcPr>
            <w:tcW w:w="4844" w:type="dxa"/>
          </w:tcPr>
          <w:p w14:paraId="0EC4BEC1"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Internet Links/Comments</w:t>
            </w:r>
          </w:p>
        </w:tc>
        <w:tc>
          <w:tcPr>
            <w:tcW w:w="2163" w:type="dxa"/>
          </w:tcPr>
          <w:p w14:paraId="2CD6A6A4"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Cost/Fees </w:t>
            </w:r>
          </w:p>
        </w:tc>
      </w:tr>
      <w:tr w:rsidR="0017438E" w:rsidRPr="0017438E" w14:paraId="6C53E18E" w14:textId="77777777" w:rsidTr="0066439B">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70" w:type="dxa"/>
          </w:tcPr>
          <w:p w14:paraId="091FD5E8" w14:textId="77777777" w:rsidR="0017438E" w:rsidRPr="0017438E" w:rsidRDefault="0017438E" w:rsidP="0078747F">
            <w:pPr>
              <w:pStyle w:val="Normal10pt"/>
              <w:jc w:val="center"/>
              <w:rPr>
                <w:rFonts w:cstheme="minorHAnsi"/>
                <w:sz w:val="22"/>
                <w:szCs w:val="22"/>
              </w:rPr>
            </w:pPr>
            <w:r w:rsidRPr="0017438E">
              <w:rPr>
                <w:rFonts w:cstheme="minorHAnsi"/>
                <w:sz w:val="22"/>
                <w:szCs w:val="22"/>
              </w:rPr>
              <w:t>1</w:t>
            </w:r>
          </w:p>
        </w:tc>
        <w:tc>
          <w:tcPr>
            <w:tcW w:w="3737" w:type="dxa"/>
          </w:tcPr>
          <w:p w14:paraId="255DD264" w14:textId="77777777" w:rsidR="0017438E" w:rsidRPr="0017438E" w:rsidRDefault="0017438E"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 xml:space="preserve">Annual Reports and Accounts </w:t>
            </w:r>
          </w:p>
        </w:tc>
        <w:tc>
          <w:tcPr>
            <w:tcW w:w="1062" w:type="dxa"/>
          </w:tcPr>
          <w:p w14:paraId="1B5D0725" w14:textId="77777777" w:rsidR="0017438E"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98" w:type="dxa"/>
          </w:tcPr>
          <w:p w14:paraId="5AE7CE7D" w14:textId="77777777" w:rsidR="0017438E"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844" w:type="dxa"/>
          </w:tcPr>
          <w:p w14:paraId="09E96628" w14:textId="77777777" w:rsidR="0017438E" w:rsidRPr="0017438E" w:rsidRDefault="0017438E"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163" w:type="dxa"/>
          </w:tcPr>
          <w:p w14:paraId="5A00D0B7" w14:textId="77777777" w:rsidR="0017438E"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62236299" w14:textId="77777777" w:rsidTr="0066439B">
        <w:trPr>
          <w:trHeight w:val="473"/>
        </w:trPr>
        <w:tc>
          <w:tcPr>
            <w:cnfStyle w:val="001000000000" w:firstRow="0" w:lastRow="0" w:firstColumn="1" w:lastColumn="0" w:oddVBand="0" w:evenVBand="0" w:oddHBand="0" w:evenHBand="0" w:firstRowFirstColumn="0" w:firstRowLastColumn="0" w:lastRowFirstColumn="0" w:lastRowLastColumn="0"/>
            <w:tcW w:w="470" w:type="dxa"/>
          </w:tcPr>
          <w:p w14:paraId="6901060F"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2</w:t>
            </w:r>
          </w:p>
        </w:tc>
        <w:tc>
          <w:tcPr>
            <w:tcW w:w="3737" w:type="dxa"/>
          </w:tcPr>
          <w:p w14:paraId="675268DB"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Finance reports</w:t>
            </w:r>
          </w:p>
        </w:tc>
        <w:tc>
          <w:tcPr>
            <w:tcW w:w="1062" w:type="dxa"/>
          </w:tcPr>
          <w:p w14:paraId="5F8D799D"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98" w:type="dxa"/>
          </w:tcPr>
          <w:p w14:paraId="517F76FE"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844" w:type="dxa"/>
          </w:tcPr>
          <w:p w14:paraId="2204CAE3"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163" w:type="dxa"/>
          </w:tcPr>
          <w:p w14:paraId="2CE82D6C"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688CFEAC" w14:textId="77777777" w:rsidTr="0066439B">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70" w:type="dxa"/>
          </w:tcPr>
          <w:p w14:paraId="028A63AC"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3</w:t>
            </w:r>
          </w:p>
        </w:tc>
        <w:tc>
          <w:tcPr>
            <w:tcW w:w="3737" w:type="dxa"/>
          </w:tcPr>
          <w:p w14:paraId="121E7A08"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Capital programme reports</w:t>
            </w:r>
          </w:p>
        </w:tc>
        <w:tc>
          <w:tcPr>
            <w:tcW w:w="1062" w:type="dxa"/>
          </w:tcPr>
          <w:p w14:paraId="363C2F65"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98" w:type="dxa"/>
          </w:tcPr>
          <w:p w14:paraId="3DF2FFCC"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844" w:type="dxa"/>
          </w:tcPr>
          <w:p w14:paraId="2E4C013D"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163" w:type="dxa"/>
          </w:tcPr>
          <w:p w14:paraId="34D8499E"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45B3BE54" w14:textId="77777777" w:rsidTr="0066439B">
        <w:trPr>
          <w:trHeight w:val="473"/>
        </w:trPr>
        <w:tc>
          <w:tcPr>
            <w:cnfStyle w:val="001000000000" w:firstRow="0" w:lastRow="0" w:firstColumn="1" w:lastColumn="0" w:oddVBand="0" w:evenVBand="0" w:oddHBand="0" w:evenHBand="0" w:firstRowFirstColumn="0" w:firstRowLastColumn="0" w:lastRowFirstColumn="0" w:lastRowLastColumn="0"/>
            <w:tcW w:w="470" w:type="dxa"/>
          </w:tcPr>
          <w:p w14:paraId="0413093E"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4</w:t>
            </w:r>
          </w:p>
        </w:tc>
        <w:tc>
          <w:tcPr>
            <w:tcW w:w="3737" w:type="dxa"/>
          </w:tcPr>
          <w:p w14:paraId="6956538E"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Allowances and expenses</w:t>
            </w:r>
          </w:p>
        </w:tc>
        <w:tc>
          <w:tcPr>
            <w:tcW w:w="1062" w:type="dxa"/>
          </w:tcPr>
          <w:p w14:paraId="2FD06C18"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98" w:type="dxa"/>
          </w:tcPr>
          <w:p w14:paraId="69CF91B5"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844" w:type="dxa"/>
          </w:tcPr>
          <w:p w14:paraId="5B15C769"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163" w:type="dxa"/>
          </w:tcPr>
          <w:p w14:paraId="6D8FEE3E"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Free for electronic copies, printing and postage payable on </w:t>
            </w:r>
            <w:r>
              <w:rPr>
                <w:rFonts w:cstheme="minorHAnsi"/>
                <w:sz w:val="22"/>
                <w:szCs w:val="22"/>
              </w:rPr>
              <w:lastRenderedPageBreak/>
              <w:t>hard copies</w:t>
            </w:r>
          </w:p>
        </w:tc>
      </w:tr>
      <w:tr w:rsidR="0066439B" w:rsidRPr="0017438E" w14:paraId="4A4A6526" w14:textId="77777777" w:rsidTr="0066439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70" w:type="dxa"/>
          </w:tcPr>
          <w:p w14:paraId="1B997575" w14:textId="77777777" w:rsidR="0066439B" w:rsidRPr="0017438E" w:rsidRDefault="0066439B" w:rsidP="0078747F">
            <w:pPr>
              <w:pStyle w:val="Normal10pt"/>
              <w:jc w:val="center"/>
              <w:rPr>
                <w:rFonts w:cstheme="minorHAnsi"/>
                <w:sz w:val="22"/>
                <w:szCs w:val="22"/>
              </w:rPr>
            </w:pPr>
            <w:r w:rsidRPr="0017438E">
              <w:rPr>
                <w:rFonts w:cstheme="minorHAnsi"/>
                <w:sz w:val="22"/>
                <w:szCs w:val="22"/>
              </w:rPr>
              <w:lastRenderedPageBreak/>
              <w:t>5</w:t>
            </w:r>
          </w:p>
        </w:tc>
        <w:tc>
          <w:tcPr>
            <w:tcW w:w="3737" w:type="dxa"/>
          </w:tcPr>
          <w:p w14:paraId="693BD448"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Staff pay and grading structure</w:t>
            </w:r>
          </w:p>
        </w:tc>
        <w:tc>
          <w:tcPr>
            <w:tcW w:w="1062" w:type="dxa"/>
          </w:tcPr>
          <w:p w14:paraId="374BB2A3"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98" w:type="dxa"/>
          </w:tcPr>
          <w:p w14:paraId="6E10E0F1"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844" w:type="dxa"/>
          </w:tcPr>
          <w:p w14:paraId="18927391"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163" w:type="dxa"/>
          </w:tcPr>
          <w:p w14:paraId="45683873"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64F3990E" w14:textId="77777777" w:rsidTr="0066439B">
        <w:trPr>
          <w:trHeight w:val="473"/>
        </w:trPr>
        <w:tc>
          <w:tcPr>
            <w:cnfStyle w:val="001000000000" w:firstRow="0" w:lastRow="0" w:firstColumn="1" w:lastColumn="0" w:oddVBand="0" w:evenVBand="0" w:oddHBand="0" w:evenHBand="0" w:firstRowFirstColumn="0" w:firstRowLastColumn="0" w:lastRowFirstColumn="0" w:lastRowLastColumn="0"/>
            <w:tcW w:w="470" w:type="dxa"/>
          </w:tcPr>
          <w:p w14:paraId="231746B0"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6</w:t>
            </w:r>
          </w:p>
        </w:tc>
        <w:tc>
          <w:tcPr>
            <w:tcW w:w="3737" w:type="dxa"/>
          </w:tcPr>
          <w:p w14:paraId="4EFF8648"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Financial expenditure over £25, 000</w:t>
            </w:r>
          </w:p>
        </w:tc>
        <w:tc>
          <w:tcPr>
            <w:tcW w:w="1062" w:type="dxa"/>
          </w:tcPr>
          <w:p w14:paraId="3BCF68C6"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98" w:type="dxa"/>
          </w:tcPr>
          <w:p w14:paraId="1EF34DFF"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844" w:type="dxa"/>
          </w:tcPr>
          <w:p w14:paraId="7703EFD9"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163" w:type="dxa"/>
          </w:tcPr>
          <w:p w14:paraId="6D154B38"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0274F9C1" w14:textId="77777777" w:rsidTr="0066439B">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70" w:type="dxa"/>
          </w:tcPr>
          <w:p w14:paraId="704395B6"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7</w:t>
            </w:r>
          </w:p>
        </w:tc>
        <w:tc>
          <w:tcPr>
            <w:tcW w:w="3737" w:type="dxa"/>
          </w:tcPr>
          <w:p w14:paraId="6BD348F9"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Charitable funds</w:t>
            </w:r>
          </w:p>
        </w:tc>
        <w:tc>
          <w:tcPr>
            <w:tcW w:w="1062" w:type="dxa"/>
          </w:tcPr>
          <w:p w14:paraId="23A35AFD"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98" w:type="dxa"/>
          </w:tcPr>
          <w:p w14:paraId="4CE6705B"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844" w:type="dxa"/>
          </w:tcPr>
          <w:p w14:paraId="3F7121BC"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163" w:type="dxa"/>
          </w:tcPr>
          <w:p w14:paraId="7227F87E"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2DA67E51" w14:textId="77777777" w:rsidTr="0066439B">
        <w:trPr>
          <w:trHeight w:val="457"/>
        </w:trPr>
        <w:tc>
          <w:tcPr>
            <w:cnfStyle w:val="001000000000" w:firstRow="0" w:lastRow="0" w:firstColumn="1" w:lastColumn="0" w:oddVBand="0" w:evenVBand="0" w:oddHBand="0" w:evenHBand="0" w:firstRowFirstColumn="0" w:firstRowLastColumn="0" w:lastRowFirstColumn="0" w:lastRowLastColumn="0"/>
            <w:tcW w:w="470" w:type="dxa"/>
          </w:tcPr>
          <w:p w14:paraId="5C9E1DE1"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8</w:t>
            </w:r>
          </w:p>
        </w:tc>
        <w:tc>
          <w:tcPr>
            <w:tcW w:w="3737" w:type="dxa"/>
          </w:tcPr>
          <w:p w14:paraId="38ED267E"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Procurement</w:t>
            </w:r>
            <w:r>
              <w:rPr>
                <w:rFonts w:cstheme="minorHAnsi"/>
                <w:sz w:val="22"/>
                <w:szCs w:val="22"/>
              </w:rPr>
              <w:t>/</w:t>
            </w:r>
            <w:r w:rsidRPr="0017438E">
              <w:rPr>
                <w:rFonts w:cstheme="minorHAnsi"/>
                <w:sz w:val="22"/>
                <w:szCs w:val="22"/>
              </w:rPr>
              <w:t>tendering procedures</w:t>
            </w:r>
          </w:p>
        </w:tc>
        <w:tc>
          <w:tcPr>
            <w:tcW w:w="1062" w:type="dxa"/>
          </w:tcPr>
          <w:p w14:paraId="7CEA93E0"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98" w:type="dxa"/>
          </w:tcPr>
          <w:p w14:paraId="4E37EBFD"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844" w:type="dxa"/>
          </w:tcPr>
          <w:p w14:paraId="52652D3D"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163" w:type="dxa"/>
          </w:tcPr>
          <w:p w14:paraId="0E855F52"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672EBF76" w14:textId="77777777" w:rsidTr="0066439B">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70" w:type="dxa"/>
          </w:tcPr>
          <w:p w14:paraId="6748C5BC"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9</w:t>
            </w:r>
          </w:p>
        </w:tc>
        <w:tc>
          <w:tcPr>
            <w:tcW w:w="3737" w:type="dxa"/>
          </w:tcPr>
          <w:p w14:paraId="6DD6B51B"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Current tenders</w:t>
            </w:r>
          </w:p>
        </w:tc>
        <w:tc>
          <w:tcPr>
            <w:tcW w:w="1062" w:type="dxa"/>
          </w:tcPr>
          <w:p w14:paraId="60EEB7A8"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98" w:type="dxa"/>
          </w:tcPr>
          <w:p w14:paraId="410882C5"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844" w:type="dxa"/>
          </w:tcPr>
          <w:p w14:paraId="7E8D9821"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163" w:type="dxa"/>
          </w:tcPr>
          <w:p w14:paraId="19121EA8"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434720CD" w14:textId="77777777" w:rsidTr="0066439B">
        <w:trPr>
          <w:trHeight w:val="457"/>
        </w:trPr>
        <w:tc>
          <w:tcPr>
            <w:cnfStyle w:val="001000000000" w:firstRow="0" w:lastRow="0" w:firstColumn="1" w:lastColumn="0" w:oddVBand="0" w:evenVBand="0" w:oddHBand="0" w:evenHBand="0" w:firstRowFirstColumn="0" w:firstRowLastColumn="0" w:lastRowFirstColumn="0" w:lastRowLastColumn="0"/>
            <w:tcW w:w="470" w:type="dxa"/>
          </w:tcPr>
          <w:p w14:paraId="0774070F"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10</w:t>
            </w:r>
          </w:p>
        </w:tc>
        <w:tc>
          <w:tcPr>
            <w:tcW w:w="3737" w:type="dxa"/>
          </w:tcPr>
          <w:p w14:paraId="093F813A"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 xml:space="preserve">Awarded contracts from tenders (and </w:t>
            </w:r>
            <w:r w:rsidRPr="0017438E">
              <w:rPr>
                <w:rFonts w:cstheme="minorHAnsi"/>
                <w:sz w:val="22"/>
                <w:szCs w:val="22"/>
              </w:rPr>
              <w:lastRenderedPageBreak/>
              <w:t>values)</w:t>
            </w:r>
          </w:p>
        </w:tc>
        <w:tc>
          <w:tcPr>
            <w:tcW w:w="1062" w:type="dxa"/>
          </w:tcPr>
          <w:p w14:paraId="644D3914"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lastRenderedPageBreak/>
              <w:t>Yes</w:t>
            </w:r>
          </w:p>
        </w:tc>
        <w:tc>
          <w:tcPr>
            <w:tcW w:w="1898" w:type="dxa"/>
          </w:tcPr>
          <w:p w14:paraId="01939826"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Electronic and </w:t>
            </w:r>
            <w:r>
              <w:rPr>
                <w:rFonts w:cstheme="minorHAnsi"/>
                <w:sz w:val="22"/>
                <w:szCs w:val="22"/>
              </w:rPr>
              <w:lastRenderedPageBreak/>
              <w:t>hard copy</w:t>
            </w:r>
          </w:p>
        </w:tc>
        <w:tc>
          <w:tcPr>
            <w:tcW w:w="4844" w:type="dxa"/>
          </w:tcPr>
          <w:p w14:paraId="1640A227"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163" w:type="dxa"/>
          </w:tcPr>
          <w:p w14:paraId="48997C6C"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Free for electronic copies, printing and </w:t>
            </w:r>
            <w:r>
              <w:rPr>
                <w:rFonts w:cstheme="minorHAnsi"/>
                <w:sz w:val="22"/>
                <w:szCs w:val="22"/>
              </w:rPr>
              <w:lastRenderedPageBreak/>
              <w:t>postage payable on hard copies</w:t>
            </w:r>
          </w:p>
        </w:tc>
      </w:tr>
    </w:tbl>
    <w:p w14:paraId="1AC2274D" w14:textId="77777777" w:rsidR="0017438E" w:rsidRPr="00F71DEF" w:rsidRDefault="0017438E" w:rsidP="00406AE9">
      <w:pPr>
        <w:pStyle w:val="IntenseQuotePurple"/>
        <w:spacing w:before="0"/>
        <w:rPr>
          <w:rFonts w:cstheme="minorHAnsi"/>
          <w:color w:val="auto"/>
          <w:sz w:val="22"/>
          <w:szCs w:val="22"/>
        </w:rPr>
      </w:pPr>
      <w:r w:rsidRPr="00F71DEF">
        <w:rPr>
          <w:rFonts w:cstheme="minorHAnsi"/>
          <w:color w:val="auto"/>
          <w:sz w:val="22"/>
          <w:szCs w:val="22"/>
        </w:rPr>
        <w:lastRenderedPageBreak/>
        <w:t>WHAT OUR PRIORITIES ARE AND HOW WE ARE DOING</w:t>
      </w:r>
      <w:r w:rsidR="00406AE9" w:rsidRPr="00F71DEF">
        <w:rPr>
          <w:rFonts w:cstheme="minorHAnsi"/>
          <w:color w:val="auto"/>
          <w:sz w:val="22"/>
          <w:szCs w:val="22"/>
        </w:rPr>
        <w:t xml:space="preserve"> - </w:t>
      </w:r>
      <w:r w:rsidRPr="00F71DEF">
        <w:rPr>
          <w:rFonts w:cstheme="minorHAnsi"/>
          <w:color w:val="auto"/>
          <w:sz w:val="22"/>
          <w:szCs w:val="22"/>
        </w:rPr>
        <w:t xml:space="preserve">Strategy and performance information, plans, assessments, </w:t>
      </w:r>
      <w:r w:rsidR="00406AE9" w:rsidRPr="00F71DEF">
        <w:rPr>
          <w:rFonts w:cstheme="minorHAnsi"/>
          <w:color w:val="auto"/>
          <w:sz w:val="22"/>
          <w:szCs w:val="22"/>
        </w:rPr>
        <w:t>inspections,</w:t>
      </w:r>
      <w:r w:rsidRPr="00F71DEF">
        <w:rPr>
          <w:rFonts w:cstheme="minorHAnsi"/>
          <w:color w:val="auto"/>
          <w:sz w:val="22"/>
          <w:szCs w:val="22"/>
        </w:rPr>
        <w:t xml:space="preserve"> and reviews</w:t>
      </w:r>
    </w:p>
    <w:tbl>
      <w:tblPr>
        <w:tblStyle w:val="GridTable41"/>
        <w:tblW w:w="0" w:type="auto"/>
        <w:tblLayout w:type="fixed"/>
        <w:tblLook w:val="04A0" w:firstRow="1" w:lastRow="0" w:firstColumn="1" w:lastColumn="0" w:noHBand="0" w:noVBand="1"/>
      </w:tblPr>
      <w:tblGrid>
        <w:gridCol w:w="467"/>
        <w:gridCol w:w="4206"/>
        <w:gridCol w:w="1134"/>
        <w:gridCol w:w="2126"/>
        <w:gridCol w:w="3936"/>
        <w:gridCol w:w="2079"/>
      </w:tblGrid>
      <w:tr w:rsidR="0017438E" w:rsidRPr="0017438E" w14:paraId="3697053F" w14:textId="77777777" w:rsidTr="0017438E">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673" w:type="dxa"/>
            <w:gridSpan w:val="2"/>
          </w:tcPr>
          <w:p w14:paraId="256A6BBF" w14:textId="77777777" w:rsidR="0017438E" w:rsidRPr="0017438E" w:rsidRDefault="0017438E" w:rsidP="0078747F">
            <w:pPr>
              <w:pStyle w:val="Normal10pt"/>
              <w:rPr>
                <w:rFonts w:cstheme="minorHAnsi"/>
                <w:color w:val="FFFFFF" w:themeColor="background1"/>
                <w:sz w:val="22"/>
                <w:szCs w:val="22"/>
              </w:rPr>
            </w:pPr>
            <w:r w:rsidRPr="0017438E">
              <w:rPr>
                <w:rFonts w:cstheme="minorHAnsi"/>
                <w:color w:val="FFFFFF" w:themeColor="background1"/>
                <w:sz w:val="22"/>
                <w:szCs w:val="22"/>
              </w:rPr>
              <w:t>Information</w:t>
            </w:r>
          </w:p>
        </w:tc>
        <w:tc>
          <w:tcPr>
            <w:tcW w:w="1134" w:type="dxa"/>
          </w:tcPr>
          <w:p w14:paraId="7EB44FC1"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Available under the Scheme? </w:t>
            </w:r>
          </w:p>
        </w:tc>
        <w:tc>
          <w:tcPr>
            <w:tcW w:w="2126" w:type="dxa"/>
          </w:tcPr>
          <w:p w14:paraId="6664A95B"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Format (internet, electronic, hard copy)</w:t>
            </w:r>
          </w:p>
        </w:tc>
        <w:tc>
          <w:tcPr>
            <w:tcW w:w="3936" w:type="dxa"/>
          </w:tcPr>
          <w:p w14:paraId="3EC1E6D8"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Internet Links/Comments</w:t>
            </w:r>
          </w:p>
        </w:tc>
        <w:tc>
          <w:tcPr>
            <w:tcW w:w="2079" w:type="dxa"/>
          </w:tcPr>
          <w:p w14:paraId="2FC1BDB1"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Cost/Fees </w:t>
            </w:r>
          </w:p>
        </w:tc>
      </w:tr>
      <w:tr w:rsidR="0066439B" w:rsidRPr="0017438E" w14:paraId="753D5365" w14:textId="77777777" w:rsidTr="0017438E">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67" w:type="dxa"/>
          </w:tcPr>
          <w:p w14:paraId="5AB10279"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1</w:t>
            </w:r>
          </w:p>
        </w:tc>
        <w:tc>
          <w:tcPr>
            <w:tcW w:w="4206" w:type="dxa"/>
          </w:tcPr>
          <w:p w14:paraId="53B8CBD3"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Annual Reports</w:t>
            </w:r>
          </w:p>
        </w:tc>
        <w:tc>
          <w:tcPr>
            <w:tcW w:w="1134" w:type="dxa"/>
          </w:tcPr>
          <w:p w14:paraId="73703EC2"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2126" w:type="dxa"/>
          </w:tcPr>
          <w:p w14:paraId="342481E7"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936" w:type="dxa"/>
          </w:tcPr>
          <w:p w14:paraId="77984445"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079" w:type="dxa"/>
          </w:tcPr>
          <w:p w14:paraId="2780049A"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43B10E79" w14:textId="77777777" w:rsidTr="0017438E">
        <w:trPr>
          <w:trHeight w:val="473"/>
        </w:trPr>
        <w:tc>
          <w:tcPr>
            <w:cnfStyle w:val="001000000000" w:firstRow="0" w:lastRow="0" w:firstColumn="1" w:lastColumn="0" w:oddVBand="0" w:evenVBand="0" w:oddHBand="0" w:evenHBand="0" w:firstRowFirstColumn="0" w:firstRowLastColumn="0" w:lastRowFirstColumn="0" w:lastRowLastColumn="0"/>
            <w:tcW w:w="467" w:type="dxa"/>
          </w:tcPr>
          <w:p w14:paraId="4CB54686"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2</w:t>
            </w:r>
          </w:p>
        </w:tc>
        <w:tc>
          <w:tcPr>
            <w:tcW w:w="4206" w:type="dxa"/>
          </w:tcPr>
          <w:p w14:paraId="615F4DD5"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Business Plan</w:t>
            </w:r>
          </w:p>
        </w:tc>
        <w:tc>
          <w:tcPr>
            <w:tcW w:w="1134" w:type="dxa"/>
          </w:tcPr>
          <w:p w14:paraId="2039C557"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2126" w:type="dxa"/>
          </w:tcPr>
          <w:p w14:paraId="63544FBA"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936" w:type="dxa"/>
          </w:tcPr>
          <w:p w14:paraId="34838A75"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079" w:type="dxa"/>
          </w:tcPr>
          <w:p w14:paraId="356375F5"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5E36E695" w14:textId="77777777" w:rsidTr="0017438E">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67" w:type="dxa"/>
          </w:tcPr>
          <w:p w14:paraId="7A8502F5"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3</w:t>
            </w:r>
          </w:p>
        </w:tc>
        <w:tc>
          <w:tcPr>
            <w:tcW w:w="4206" w:type="dxa"/>
          </w:tcPr>
          <w:p w14:paraId="5BCF6A63"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Targets, Aims and Objectives</w:t>
            </w:r>
          </w:p>
        </w:tc>
        <w:tc>
          <w:tcPr>
            <w:tcW w:w="1134" w:type="dxa"/>
          </w:tcPr>
          <w:p w14:paraId="3F313BB2"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2126" w:type="dxa"/>
          </w:tcPr>
          <w:p w14:paraId="5ECBEC6F"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936" w:type="dxa"/>
          </w:tcPr>
          <w:p w14:paraId="503A572F"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079" w:type="dxa"/>
          </w:tcPr>
          <w:p w14:paraId="692F7F63"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534840E0" w14:textId="77777777" w:rsidTr="0017438E">
        <w:trPr>
          <w:trHeight w:val="473"/>
        </w:trPr>
        <w:tc>
          <w:tcPr>
            <w:cnfStyle w:val="001000000000" w:firstRow="0" w:lastRow="0" w:firstColumn="1" w:lastColumn="0" w:oddVBand="0" w:evenVBand="0" w:oddHBand="0" w:evenHBand="0" w:firstRowFirstColumn="0" w:firstRowLastColumn="0" w:lastRowFirstColumn="0" w:lastRowLastColumn="0"/>
            <w:tcW w:w="467" w:type="dxa"/>
          </w:tcPr>
          <w:p w14:paraId="7B38D85D"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4</w:t>
            </w:r>
          </w:p>
        </w:tc>
        <w:tc>
          <w:tcPr>
            <w:tcW w:w="4206" w:type="dxa"/>
          </w:tcPr>
          <w:p w14:paraId="4ED159C0" w14:textId="77777777" w:rsidR="0066439B" w:rsidRPr="0017438E" w:rsidRDefault="0066439B" w:rsidP="0078747F">
            <w:pPr>
              <w:pStyle w:val="Normal10pt"/>
              <w:ind w:hanging="13"/>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Performance</w:t>
            </w:r>
            <w:r>
              <w:rPr>
                <w:rFonts w:cstheme="minorHAnsi"/>
                <w:sz w:val="22"/>
                <w:szCs w:val="22"/>
              </w:rPr>
              <w:t xml:space="preserve"> </w:t>
            </w:r>
            <w:r w:rsidRPr="0017438E">
              <w:rPr>
                <w:rFonts w:cstheme="minorHAnsi"/>
                <w:sz w:val="22"/>
                <w:szCs w:val="22"/>
              </w:rPr>
              <w:t>(standards,</w:t>
            </w:r>
            <w:r>
              <w:rPr>
                <w:rFonts w:cstheme="minorHAnsi"/>
                <w:sz w:val="22"/>
                <w:szCs w:val="22"/>
              </w:rPr>
              <w:t xml:space="preserve"> KPIs</w:t>
            </w:r>
            <w:r w:rsidRPr="0017438E">
              <w:rPr>
                <w:rFonts w:cstheme="minorHAnsi"/>
                <w:sz w:val="22"/>
                <w:szCs w:val="22"/>
              </w:rPr>
              <w:t>)</w:t>
            </w:r>
          </w:p>
        </w:tc>
        <w:tc>
          <w:tcPr>
            <w:tcW w:w="1134" w:type="dxa"/>
          </w:tcPr>
          <w:p w14:paraId="506CFF3A"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2126" w:type="dxa"/>
          </w:tcPr>
          <w:p w14:paraId="0088442B"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936" w:type="dxa"/>
          </w:tcPr>
          <w:p w14:paraId="06ABCEE9"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079" w:type="dxa"/>
          </w:tcPr>
          <w:p w14:paraId="082D7759"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Free for electronic copies, printing and postage payable on </w:t>
            </w:r>
            <w:r>
              <w:rPr>
                <w:rFonts w:cstheme="minorHAnsi"/>
                <w:sz w:val="22"/>
                <w:szCs w:val="22"/>
              </w:rPr>
              <w:lastRenderedPageBreak/>
              <w:t>hard copies</w:t>
            </w:r>
          </w:p>
        </w:tc>
      </w:tr>
      <w:tr w:rsidR="0066439B" w:rsidRPr="0017438E" w14:paraId="41AF9B78" w14:textId="77777777" w:rsidTr="0017438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67" w:type="dxa"/>
          </w:tcPr>
          <w:p w14:paraId="15EDA1AA" w14:textId="77777777" w:rsidR="0066439B" w:rsidRPr="0017438E" w:rsidRDefault="0066439B" w:rsidP="0078747F">
            <w:pPr>
              <w:pStyle w:val="Normal10pt"/>
              <w:jc w:val="center"/>
              <w:rPr>
                <w:rFonts w:cstheme="minorHAnsi"/>
                <w:sz w:val="22"/>
                <w:szCs w:val="22"/>
              </w:rPr>
            </w:pPr>
            <w:r w:rsidRPr="0017438E">
              <w:rPr>
                <w:rFonts w:cstheme="minorHAnsi"/>
                <w:sz w:val="22"/>
                <w:szCs w:val="22"/>
              </w:rPr>
              <w:lastRenderedPageBreak/>
              <w:t>5</w:t>
            </w:r>
          </w:p>
        </w:tc>
        <w:tc>
          <w:tcPr>
            <w:tcW w:w="4206" w:type="dxa"/>
          </w:tcPr>
          <w:p w14:paraId="585FAF1A"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Clinical governance arrangements</w:t>
            </w:r>
          </w:p>
        </w:tc>
        <w:tc>
          <w:tcPr>
            <w:tcW w:w="1134" w:type="dxa"/>
          </w:tcPr>
          <w:p w14:paraId="69CD690F"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2126" w:type="dxa"/>
          </w:tcPr>
          <w:p w14:paraId="084464E1"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936" w:type="dxa"/>
          </w:tcPr>
          <w:p w14:paraId="42DECBF4"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079" w:type="dxa"/>
          </w:tcPr>
          <w:p w14:paraId="78431CAA"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4111E381" w14:textId="77777777" w:rsidTr="0017438E">
        <w:trPr>
          <w:trHeight w:val="473"/>
        </w:trPr>
        <w:tc>
          <w:tcPr>
            <w:cnfStyle w:val="001000000000" w:firstRow="0" w:lastRow="0" w:firstColumn="1" w:lastColumn="0" w:oddVBand="0" w:evenVBand="0" w:oddHBand="0" w:evenHBand="0" w:firstRowFirstColumn="0" w:firstRowLastColumn="0" w:lastRowFirstColumn="0" w:lastRowLastColumn="0"/>
            <w:tcW w:w="467" w:type="dxa"/>
          </w:tcPr>
          <w:p w14:paraId="08EC3239"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6</w:t>
            </w:r>
          </w:p>
        </w:tc>
        <w:tc>
          <w:tcPr>
            <w:tcW w:w="4206" w:type="dxa"/>
          </w:tcPr>
          <w:p w14:paraId="684F7033"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Quality Accounts and Care Quality Commission (CQC) Standards</w:t>
            </w:r>
          </w:p>
        </w:tc>
        <w:tc>
          <w:tcPr>
            <w:tcW w:w="1134" w:type="dxa"/>
          </w:tcPr>
          <w:p w14:paraId="4A9036E8"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2126" w:type="dxa"/>
          </w:tcPr>
          <w:p w14:paraId="19974F14"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 Available to download from the CQC website</w:t>
            </w:r>
          </w:p>
        </w:tc>
        <w:tc>
          <w:tcPr>
            <w:tcW w:w="3936" w:type="dxa"/>
          </w:tcPr>
          <w:p w14:paraId="5CC18236"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079" w:type="dxa"/>
          </w:tcPr>
          <w:p w14:paraId="06AD4A8E"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02E3571C" w14:textId="77777777" w:rsidTr="0017438E">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67" w:type="dxa"/>
          </w:tcPr>
          <w:p w14:paraId="6651B55C"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7</w:t>
            </w:r>
          </w:p>
        </w:tc>
        <w:tc>
          <w:tcPr>
            <w:tcW w:w="4206" w:type="dxa"/>
          </w:tcPr>
          <w:p w14:paraId="67A78108"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 xml:space="preserve">Friends </w:t>
            </w:r>
            <w:r>
              <w:rPr>
                <w:rFonts w:cstheme="minorHAnsi"/>
                <w:sz w:val="22"/>
                <w:szCs w:val="22"/>
              </w:rPr>
              <w:t xml:space="preserve">&amp; </w:t>
            </w:r>
            <w:r w:rsidRPr="0017438E">
              <w:rPr>
                <w:rFonts w:cstheme="minorHAnsi"/>
                <w:sz w:val="22"/>
                <w:szCs w:val="22"/>
              </w:rPr>
              <w:t>Family Tests</w:t>
            </w:r>
            <w:r>
              <w:rPr>
                <w:rFonts w:cstheme="minorHAnsi"/>
                <w:sz w:val="22"/>
                <w:szCs w:val="22"/>
              </w:rPr>
              <w:t>/</w:t>
            </w:r>
            <w:r w:rsidRPr="0017438E">
              <w:rPr>
                <w:rFonts w:cstheme="minorHAnsi"/>
                <w:sz w:val="22"/>
                <w:szCs w:val="22"/>
              </w:rPr>
              <w:t xml:space="preserve">Patient Experience Surveys </w:t>
            </w:r>
          </w:p>
        </w:tc>
        <w:tc>
          <w:tcPr>
            <w:tcW w:w="1134" w:type="dxa"/>
          </w:tcPr>
          <w:p w14:paraId="200DFE5A"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2126" w:type="dxa"/>
          </w:tcPr>
          <w:p w14:paraId="53E3927E"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936" w:type="dxa"/>
          </w:tcPr>
          <w:p w14:paraId="5C77D6C5"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079" w:type="dxa"/>
          </w:tcPr>
          <w:p w14:paraId="7C772C17"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171D798A" w14:textId="77777777" w:rsidTr="0017438E">
        <w:trPr>
          <w:trHeight w:val="457"/>
        </w:trPr>
        <w:tc>
          <w:tcPr>
            <w:cnfStyle w:val="001000000000" w:firstRow="0" w:lastRow="0" w:firstColumn="1" w:lastColumn="0" w:oddVBand="0" w:evenVBand="0" w:oddHBand="0" w:evenHBand="0" w:firstRowFirstColumn="0" w:firstRowLastColumn="0" w:lastRowFirstColumn="0" w:lastRowLastColumn="0"/>
            <w:tcW w:w="467" w:type="dxa"/>
          </w:tcPr>
          <w:p w14:paraId="66917E3F"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8</w:t>
            </w:r>
          </w:p>
        </w:tc>
        <w:tc>
          <w:tcPr>
            <w:tcW w:w="4206" w:type="dxa"/>
          </w:tcPr>
          <w:p w14:paraId="76A5361D"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 xml:space="preserve">National </w:t>
            </w:r>
            <w:r>
              <w:rPr>
                <w:rFonts w:cstheme="minorHAnsi"/>
                <w:sz w:val="22"/>
                <w:szCs w:val="22"/>
              </w:rPr>
              <w:t>P</w:t>
            </w:r>
            <w:r w:rsidRPr="0017438E">
              <w:rPr>
                <w:rFonts w:cstheme="minorHAnsi"/>
                <w:sz w:val="22"/>
                <w:szCs w:val="22"/>
              </w:rPr>
              <w:t>atient surveys (CQC and Department of Health)</w:t>
            </w:r>
          </w:p>
        </w:tc>
        <w:tc>
          <w:tcPr>
            <w:tcW w:w="1134" w:type="dxa"/>
          </w:tcPr>
          <w:p w14:paraId="3B19F7B6"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2126" w:type="dxa"/>
          </w:tcPr>
          <w:p w14:paraId="6E40E0A6"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936" w:type="dxa"/>
          </w:tcPr>
          <w:p w14:paraId="49F730D9"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079" w:type="dxa"/>
          </w:tcPr>
          <w:p w14:paraId="2B19C814"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1D86C056" w14:textId="77777777" w:rsidTr="0017438E">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67" w:type="dxa"/>
          </w:tcPr>
          <w:p w14:paraId="60CC678A"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9</w:t>
            </w:r>
          </w:p>
        </w:tc>
        <w:tc>
          <w:tcPr>
            <w:tcW w:w="4206" w:type="dxa"/>
          </w:tcPr>
          <w:p w14:paraId="1CAD131E"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Audit report</w:t>
            </w:r>
            <w:r>
              <w:rPr>
                <w:rFonts w:cstheme="minorHAnsi"/>
                <w:sz w:val="22"/>
                <w:szCs w:val="22"/>
              </w:rPr>
              <w:t>s</w:t>
            </w:r>
          </w:p>
        </w:tc>
        <w:tc>
          <w:tcPr>
            <w:tcW w:w="1134" w:type="dxa"/>
          </w:tcPr>
          <w:p w14:paraId="36C334A6"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2126" w:type="dxa"/>
          </w:tcPr>
          <w:p w14:paraId="79C79A78"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936" w:type="dxa"/>
          </w:tcPr>
          <w:p w14:paraId="797DE972"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079" w:type="dxa"/>
          </w:tcPr>
          <w:p w14:paraId="6E71C45B"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01459097" w14:textId="77777777" w:rsidTr="0017438E">
        <w:trPr>
          <w:trHeight w:val="457"/>
        </w:trPr>
        <w:tc>
          <w:tcPr>
            <w:cnfStyle w:val="001000000000" w:firstRow="0" w:lastRow="0" w:firstColumn="1" w:lastColumn="0" w:oddVBand="0" w:evenVBand="0" w:oddHBand="0" w:evenHBand="0" w:firstRowFirstColumn="0" w:firstRowLastColumn="0" w:lastRowFirstColumn="0" w:lastRowLastColumn="0"/>
            <w:tcW w:w="467" w:type="dxa"/>
          </w:tcPr>
          <w:p w14:paraId="558D5EA9"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10</w:t>
            </w:r>
          </w:p>
        </w:tc>
        <w:tc>
          <w:tcPr>
            <w:tcW w:w="4206" w:type="dxa"/>
          </w:tcPr>
          <w:p w14:paraId="2B7554CF"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 xml:space="preserve">Data Protection Impact Assessments (DPIA) </w:t>
            </w:r>
            <w:r w:rsidRPr="0017438E">
              <w:rPr>
                <w:rFonts w:cstheme="minorHAnsi"/>
                <w:sz w:val="22"/>
                <w:szCs w:val="22"/>
              </w:rPr>
              <w:lastRenderedPageBreak/>
              <w:t>(in full or summary format)</w:t>
            </w:r>
          </w:p>
        </w:tc>
        <w:tc>
          <w:tcPr>
            <w:tcW w:w="1134" w:type="dxa"/>
          </w:tcPr>
          <w:p w14:paraId="4F4353C1"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lastRenderedPageBreak/>
              <w:t>Yes</w:t>
            </w:r>
          </w:p>
        </w:tc>
        <w:tc>
          <w:tcPr>
            <w:tcW w:w="2126" w:type="dxa"/>
          </w:tcPr>
          <w:p w14:paraId="64F0E2AF"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Electronic and hard </w:t>
            </w:r>
            <w:r>
              <w:rPr>
                <w:rFonts w:cstheme="minorHAnsi"/>
                <w:sz w:val="22"/>
                <w:szCs w:val="22"/>
              </w:rPr>
              <w:lastRenderedPageBreak/>
              <w:t>copy</w:t>
            </w:r>
          </w:p>
        </w:tc>
        <w:tc>
          <w:tcPr>
            <w:tcW w:w="3936" w:type="dxa"/>
          </w:tcPr>
          <w:p w14:paraId="08355009"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079" w:type="dxa"/>
          </w:tcPr>
          <w:p w14:paraId="004C116F"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Free for electronic copies, printing and </w:t>
            </w:r>
            <w:r>
              <w:rPr>
                <w:rFonts w:cstheme="minorHAnsi"/>
                <w:sz w:val="22"/>
                <w:szCs w:val="22"/>
              </w:rPr>
              <w:lastRenderedPageBreak/>
              <w:t>postage payable on hard copies</w:t>
            </w:r>
          </w:p>
        </w:tc>
      </w:tr>
    </w:tbl>
    <w:p w14:paraId="64C8AC59" w14:textId="77777777" w:rsidR="0017438E" w:rsidRPr="0017438E" w:rsidRDefault="0017438E" w:rsidP="0017438E">
      <w:pPr>
        <w:spacing w:before="0" w:after="0" w:line="240" w:lineRule="auto"/>
        <w:rPr>
          <w:rFonts w:cstheme="minorHAnsi"/>
          <w:b/>
          <w:sz w:val="22"/>
          <w:szCs w:val="22"/>
        </w:rPr>
      </w:pPr>
    </w:p>
    <w:p w14:paraId="0188C317" w14:textId="77777777" w:rsidR="0017438E" w:rsidRPr="00F71DEF" w:rsidRDefault="0017438E" w:rsidP="00406AE9">
      <w:pPr>
        <w:pStyle w:val="IntenseQuote"/>
        <w:rPr>
          <w:rFonts w:cstheme="minorHAnsi"/>
          <w:color w:val="auto"/>
          <w:sz w:val="22"/>
          <w:szCs w:val="22"/>
        </w:rPr>
      </w:pPr>
      <w:r w:rsidRPr="00F71DEF">
        <w:rPr>
          <w:rFonts w:cstheme="minorHAnsi"/>
          <w:color w:val="auto"/>
          <w:sz w:val="22"/>
          <w:szCs w:val="22"/>
        </w:rPr>
        <w:t xml:space="preserve">HOW WE MAKE </w:t>
      </w:r>
      <w:r w:rsidR="00406AE9" w:rsidRPr="00F71DEF">
        <w:rPr>
          <w:rFonts w:cstheme="minorHAnsi"/>
          <w:color w:val="auto"/>
          <w:sz w:val="22"/>
          <w:szCs w:val="22"/>
        </w:rPr>
        <w:t xml:space="preserve">DECISIONS - </w:t>
      </w:r>
      <w:r w:rsidRPr="00F71DEF">
        <w:rPr>
          <w:rFonts w:cstheme="minorHAnsi"/>
          <w:color w:val="auto"/>
          <w:sz w:val="22"/>
          <w:szCs w:val="22"/>
        </w:rPr>
        <w:t xml:space="preserve">Policy proposals and decisions. Decision making processes, internal criteria and procedures, consultations. </w:t>
      </w:r>
    </w:p>
    <w:tbl>
      <w:tblPr>
        <w:tblStyle w:val="GridTable41"/>
        <w:tblW w:w="0" w:type="auto"/>
        <w:tblLook w:val="04A0" w:firstRow="1" w:lastRow="0" w:firstColumn="1" w:lastColumn="0" w:noHBand="0" w:noVBand="1"/>
      </w:tblPr>
      <w:tblGrid>
        <w:gridCol w:w="452"/>
        <w:gridCol w:w="4079"/>
        <w:gridCol w:w="1701"/>
        <w:gridCol w:w="1843"/>
        <w:gridCol w:w="4253"/>
        <w:gridCol w:w="1620"/>
      </w:tblGrid>
      <w:tr w:rsidR="00406AE9" w:rsidRPr="0017438E" w14:paraId="0AEDF6EE" w14:textId="77777777" w:rsidTr="00406AE9">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31" w:type="dxa"/>
            <w:gridSpan w:val="2"/>
          </w:tcPr>
          <w:p w14:paraId="76B0FF9A" w14:textId="77777777" w:rsidR="0017438E" w:rsidRPr="0017438E" w:rsidRDefault="0017438E" w:rsidP="0078747F">
            <w:pPr>
              <w:pStyle w:val="Normal10pt"/>
              <w:rPr>
                <w:rFonts w:cstheme="minorHAnsi"/>
                <w:color w:val="FFFFFF" w:themeColor="background1"/>
                <w:sz w:val="22"/>
                <w:szCs w:val="22"/>
              </w:rPr>
            </w:pPr>
            <w:r w:rsidRPr="0017438E">
              <w:rPr>
                <w:rFonts w:cstheme="minorHAnsi"/>
                <w:color w:val="FFFFFF" w:themeColor="background1"/>
                <w:sz w:val="22"/>
                <w:szCs w:val="22"/>
              </w:rPr>
              <w:t>Information</w:t>
            </w:r>
          </w:p>
        </w:tc>
        <w:tc>
          <w:tcPr>
            <w:tcW w:w="1701" w:type="dxa"/>
          </w:tcPr>
          <w:p w14:paraId="7F4AA443"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Available under the Scheme? </w:t>
            </w:r>
          </w:p>
        </w:tc>
        <w:tc>
          <w:tcPr>
            <w:tcW w:w="1843" w:type="dxa"/>
          </w:tcPr>
          <w:p w14:paraId="6D8CAAAE"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Format (internet, electronic, hard copy)</w:t>
            </w:r>
          </w:p>
        </w:tc>
        <w:tc>
          <w:tcPr>
            <w:tcW w:w="4253" w:type="dxa"/>
          </w:tcPr>
          <w:p w14:paraId="487CB74B"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Internet Links/Comments</w:t>
            </w:r>
          </w:p>
        </w:tc>
        <w:tc>
          <w:tcPr>
            <w:tcW w:w="1620" w:type="dxa"/>
          </w:tcPr>
          <w:p w14:paraId="7390893E"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Cost/Fees </w:t>
            </w:r>
          </w:p>
        </w:tc>
      </w:tr>
      <w:tr w:rsidR="0066439B" w:rsidRPr="0017438E" w14:paraId="41A00236" w14:textId="77777777" w:rsidTr="00406AE9">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2" w:type="dxa"/>
          </w:tcPr>
          <w:p w14:paraId="6626AF0C"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1</w:t>
            </w:r>
          </w:p>
        </w:tc>
        <w:tc>
          <w:tcPr>
            <w:tcW w:w="4079" w:type="dxa"/>
          </w:tcPr>
          <w:p w14:paraId="75164E1A"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Practice </w:t>
            </w:r>
            <w:r w:rsidRPr="0017438E">
              <w:rPr>
                <w:rFonts w:cstheme="minorHAnsi"/>
                <w:sz w:val="22"/>
                <w:szCs w:val="22"/>
              </w:rPr>
              <w:t>meeting dates, agendas, and papers</w:t>
            </w:r>
          </w:p>
        </w:tc>
        <w:tc>
          <w:tcPr>
            <w:tcW w:w="1701" w:type="dxa"/>
          </w:tcPr>
          <w:p w14:paraId="73BF271D"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074C847E"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253" w:type="dxa"/>
          </w:tcPr>
          <w:p w14:paraId="1D837A1E"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620" w:type="dxa"/>
          </w:tcPr>
          <w:p w14:paraId="57F0880B"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7B2700E4" w14:textId="77777777" w:rsidTr="00406AE9">
        <w:trPr>
          <w:trHeight w:val="473"/>
        </w:trPr>
        <w:tc>
          <w:tcPr>
            <w:cnfStyle w:val="001000000000" w:firstRow="0" w:lastRow="0" w:firstColumn="1" w:lastColumn="0" w:oddVBand="0" w:evenVBand="0" w:oddHBand="0" w:evenHBand="0" w:firstRowFirstColumn="0" w:firstRowLastColumn="0" w:lastRowFirstColumn="0" w:lastRowLastColumn="0"/>
            <w:tcW w:w="452" w:type="dxa"/>
          </w:tcPr>
          <w:p w14:paraId="3281A0E4"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2</w:t>
            </w:r>
          </w:p>
        </w:tc>
        <w:tc>
          <w:tcPr>
            <w:tcW w:w="4079" w:type="dxa"/>
          </w:tcPr>
          <w:p w14:paraId="32062B69"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17438E">
              <w:rPr>
                <w:rFonts w:cstheme="minorHAnsi"/>
                <w:sz w:val="22"/>
                <w:szCs w:val="22"/>
              </w:rPr>
              <w:t xml:space="preserve">Communications </w:t>
            </w:r>
          </w:p>
        </w:tc>
        <w:tc>
          <w:tcPr>
            <w:tcW w:w="1701" w:type="dxa"/>
          </w:tcPr>
          <w:p w14:paraId="31BC3A28"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1D0FD04C"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253" w:type="dxa"/>
          </w:tcPr>
          <w:p w14:paraId="02B6BD31"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20" w:type="dxa"/>
          </w:tcPr>
          <w:p w14:paraId="3784C284"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5C853060" w14:textId="77777777" w:rsidTr="00406AE9">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2" w:type="dxa"/>
          </w:tcPr>
          <w:p w14:paraId="225A31DA"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3</w:t>
            </w:r>
          </w:p>
        </w:tc>
        <w:tc>
          <w:tcPr>
            <w:tcW w:w="4079" w:type="dxa"/>
          </w:tcPr>
          <w:p w14:paraId="793737F5"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Public consultations (e.g. example, concerning closures/variations of services)</w:t>
            </w:r>
          </w:p>
        </w:tc>
        <w:tc>
          <w:tcPr>
            <w:tcW w:w="1701" w:type="dxa"/>
          </w:tcPr>
          <w:p w14:paraId="566AA1F2"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53D3A923"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253" w:type="dxa"/>
          </w:tcPr>
          <w:p w14:paraId="7A0C96F4"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620" w:type="dxa"/>
          </w:tcPr>
          <w:p w14:paraId="5007F66A"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Free for electronic </w:t>
            </w:r>
            <w:r>
              <w:rPr>
                <w:rFonts w:cstheme="minorHAnsi"/>
                <w:sz w:val="22"/>
                <w:szCs w:val="22"/>
              </w:rPr>
              <w:lastRenderedPageBreak/>
              <w:t>copies, printing and postage payable on hard copies</w:t>
            </w:r>
          </w:p>
        </w:tc>
      </w:tr>
      <w:tr w:rsidR="0066439B" w:rsidRPr="0017438E" w14:paraId="2C1E3C78" w14:textId="77777777" w:rsidTr="00406AE9">
        <w:trPr>
          <w:trHeight w:val="473"/>
        </w:trPr>
        <w:tc>
          <w:tcPr>
            <w:cnfStyle w:val="001000000000" w:firstRow="0" w:lastRow="0" w:firstColumn="1" w:lastColumn="0" w:oddVBand="0" w:evenVBand="0" w:oddHBand="0" w:evenHBand="0" w:firstRowFirstColumn="0" w:firstRowLastColumn="0" w:lastRowFirstColumn="0" w:lastRowLastColumn="0"/>
            <w:tcW w:w="452" w:type="dxa"/>
          </w:tcPr>
          <w:p w14:paraId="7C9DB3FB" w14:textId="77777777" w:rsidR="0066439B" w:rsidRPr="0017438E" w:rsidRDefault="0066439B" w:rsidP="0078747F">
            <w:pPr>
              <w:pStyle w:val="Normal10pt"/>
              <w:jc w:val="center"/>
              <w:rPr>
                <w:rFonts w:cstheme="minorHAnsi"/>
                <w:sz w:val="22"/>
                <w:szCs w:val="22"/>
              </w:rPr>
            </w:pPr>
            <w:r w:rsidRPr="0017438E">
              <w:rPr>
                <w:rFonts w:cstheme="minorHAnsi"/>
                <w:sz w:val="22"/>
                <w:szCs w:val="22"/>
              </w:rPr>
              <w:lastRenderedPageBreak/>
              <w:t>4</w:t>
            </w:r>
          </w:p>
        </w:tc>
        <w:tc>
          <w:tcPr>
            <w:tcW w:w="4079" w:type="dxa"/>
          </w:tcPr>
          <w:p w14:paraId="490E8D9C"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Internal communications guidance and criteria used for decision making (e.g. process systems and key personnel)</w:t>
            </w:r>
          </w:p>
        </w:tc>
        <w:tc>
          <w:tcPr>
            <w:tcW w:w="1701" w:type="dxa"/>
          </w:tcPr>
          <w:p w14:paraId="4E5B6307"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22F2D6B7"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253" w:type="dxa"/>
          </w:tcPr>
          <w:p w14:paraId="5923F5C8"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20" w:type="dxa"/>
          </w:tcPr>
          <w:p w14:paraId="5398E88D"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19BFEC3B" w14:textId="77777777" w:rsidTr="00406AE9">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52" w:type="dxa"/>
          </w:tcPr>
          <w:p w14:paraId="1F0299DE"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5</w:t>
            </w:r>
          </w:p>
        </w:tc>
        <w:tc>
          <w:tcPr>
            <w:tcW w:w="4079" w:type="dxa"/>
          </w:tcPr>
          <w:p w14:paraId="41D59E0F"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Major incident plan</w:t>
            </w:r>
          </w:p>
        </w:tc>
        <w:tc>
          <w:tcPr>
            <w:tcW w:w="1701" w:type="dxa"/>
          </w:tcPr>
          <w:p w14:paraId="3B1D7912"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74BA7649"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253" w:type="dxa"/>
          </w:tcPr>
          <w:p w14:paraId="3058CB0D"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620" w:type="dxa"/>
          </w:tcPr>
          <w:p w14:paraId="5972875D"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7593C54E" w14:textId="77777777" w:rsidTr="00406AE9">
        <w:trPr>
          <w:trHeight w:val="473"/>
        </w:trPr>
        <w:tc>
          <w:tcPr>
            <w:cnfStyle w:val="001000000000" w:firstRow="0" w:lastRow="0" w:firstColumn="1" w:lastColumn="0" w:oddVBand="0" w:evenVBand="0" w:oddHBand="0" w:evenHBand="0" w:firstRowFirstColumn="0" w:firstRowLastColumn="0" w:lastRowFirstColumn="0" w:lastRowLastColumn="0"/>
            <w:tcW w:w="452" w:type="dxa"/>
          </w:tcPr>
          <w:p w14:paraId="72D6470E"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6</w:t>
            </w:r>
          </w:p>
        </w:tc>
        <w:tc>
          <w:tcPr>
            <w:tcW w:w="4079" w:type="dxa"/>
          </w:tcPr>
          <w:p w14:paraId="2170EA0F"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 xml:space="preserve">Winter </w:t>
            </w:r>
            <w:r>
              <w:rPr>
                <w:rFonts w:cstheme="minorHAnsi"/>
                <w:sz w:val="22"/>
                <w:szCs w:val="22"/>
              </w:rPr>
              <w:t xml:space="preserve">pressures </w:t>
            </w:r>
            <w:r w:rsidRPr="0017438E">
              <w:rPr>
                <w:rFonts w:cstheme="minorHAnsi"/>
                <w:sz w:val="22"/>
                <w:szCs w:val="22"/>
              </w:rPr>
              <w:t>plan</w:t>
            </w:r>
          </w:p>
        </w:tc>
        <w:tc>
          <w:tcPr>
            <w:tcW w:w="1701" w:type="dxa"/>
          </w:tcPr>
          <w:p w14:paraId="03D0129A"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6066468E"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253" w:type="dxa"/>
          </w:tcPr>
          <w:p w14:paraId="4EADA0A8"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20" w:type="dxa"/>
          </w:tcPr>
          <w:p w14:paraId="75F93C86"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097F1695" w14:textId="77777777" w:rsidTr="00406AE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52" w:type="dxa"/>
          </w:tcPr>
          <w:p w14:paraId="41053F71"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7</w:t>
            </w:r>
          </w:p>
        </w:tc>
        <w:tc>
          <w:tcPr>
            <w:tcW w:w="4079" w:type="dxa"/>
          </w:tcPr>
          <w:p w14:paraId="015FA081"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Compliments and complaints reports</w:t>
            </w:r>
          </w:p>
        </w:tc>
        <w:tc>
          <w:tcPr>
            <w:tcW w:w="1701" w:type="dxa"/>
          </w:tcPr>
          <w:p w14:paraId="4C9D2F28"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4526F783"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253" w:type="dxa"/>
          </w:tcPr>
          <w:p w14:paraId="02F223B3"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620" w:type="dxa"/>
          </w:tcPr>
          <w:p w14:paraId="1E504BF7"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Free for electronic copies, printing </w:t>
            </w:r>
            <w:r>
              <w:rPr>
                <w:rFonts w:cstheme="minorHAnsi"/>
                <w:sz w:val="22"/>
                <w:szCs w:val="22"/>
              </w:rPr>
              <w:lastRenderedPageBreak/>
              <w:t>and postage payable on hard copies</w:t>
            </w:r>
          </w:p>
        </w:tc>
      </w:tr>
      <w:tr w:rsidR="0066439B" w:rsidRPr="0017438E" w14:paraId="07BAAC9C" w14:textId="77777777" w:rsidTr="00406AE9">
        <w:trPr>
          <w:trHeight w:val="457"/>
        </w:trPr>
        <w:tc>
          <w:tcPr>
            <w:cnfStyle w:val="001000000000" w:firstRow="0" w:lastRow="0" w:firstColumn="1" w:lastColumn="0" w:oddVBand="0" w:evenVBand="0" w:oddHBand="0" w:evenHBand="0" w:firstRowFirstColumn="0" w:firstRowLastColumn="0" w:lastRowFirstColumn="0" w:lastRowLastColumn="0"/>
            <w:tcW w:w="452" w:type="dxa"/>
          </w:tcPr>
          <w:p w14:paraId="6B92000F" w14:textId="77777777" w:rsidR="0066439B" w:rsidRPr="0017438E" w:rsidRDefault="0066439B" w:rsidP="0078747F">
            <w:pPr>
              <w:pStyle w:val="Normal10pt"/>
              <w:jc w:val="center"/>
              <w:rPr>
                <w:rFonts w:cstheme="minorHAnsi"/>
                <w:sz w:val="22"/>
                <w:szCs w:val="22"/>
              </w:rPr>
            </w:pPr>
            <w:r w:rsidRPr="0017438E">
              <w:rPr>
                <w:rFonts w:cstheme="minorHAnsi"/>
                <w:sz w:val="22"/>
                <w:szCs w:val="22"/>
              </w:rPr>
              <w:lastRenderedPageBreak/>
              <w:t>8</w:t>
            </w:r>
          </w:p>
        </w:tc>
        <w:tc>
          <w:tcPr>
            <w:tcW w:w="4079" w:type="dxa"/>
          </w:tcPr>
          <w:p w14:paraId="5B19268D"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Information governance (data protection and freedom of information)</w:t>
            </w:r>
          </w:p>
        </w:tc>
        <w:tc>
          <w:tcPr>
            <w:tcW w:w="1701" w:type="dxa"/>
          </w:tcPr>
          <w:p w14:paraId="6EE8C6A9"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731A409F"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4253" w:type="dxa"/>
          </w:tcPr>
          <w:p w14:paraId="512DFE16"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20" w:type="dxa"/>
          </w:tcPr>
          <w:p w14:paraId="6C79623D"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bl>
    <w:p w14:paraId="1F7C8642" w14:textId="77777777" w:rsidR="0017438E" w:rsidRPr="00406AE9" w:rsidRDefault="0017438E" w:rsidP="00406AE9">
      <w:pPr>
        <w:pStyle w:val="IntenseQuoteTurq"/>
        <w:rPr>
          <w:rFonts w:cstheme="minorHAnsi"/>
          <w:sz w:val="22"/>
          <w:szCs w:val="22"/>
        </w:rPr>
      </w:pPr>
      <w:r w:rsidRPr="0017438E">
        <w:rPr>
          <w:rFonts w:cstheme="minorHAnsi"/>
          <w:sz w:val="22"/>
          <w:szCs w:val="22"/>
        </w:rPr>
        <w:t xml:space="preserve">OUR POLICIES AND </w:t>
      </w:r>
      <w:r w:rsidR="00406AE9" w:rsidRPr="0017438E">
        <w:rPr>
          <w:rFonts w:cstheme="minorHAnsi"/>
          <w:sz w:val="22"/>
          <w:szCs w:val="22"/>
        </w:rPr>
        <w:t xml:space="preserve">PROCEDURES </w:t>
      </w:r>
      <w:r w:rsidR="00406AE9">
        <w:rPr>
          <w:rFonts w:cstheme="minorHAnsi"/>
          <w:sz w:val="22"/>
          <w:szCs w:val="22"/>
        </w:rPr>
        <w:t xml:space="preserve">- </w:t>
      </w:r>
      <w:r w:rsidRPr="0017438E">
        <w:rPr>
          <w:rFonts w:cstheme="minorHAnsi"/>
          <w:sz w:val="22"/>
          <w:szCs w:val="22"/>
        </w:rPr>
        <w:t>Current written protocols for delivering our functions and responsibilities.</w:t>
      </w:r>
    </w:p>
    <w:tbl>
      <w:tblPr>
        <w:tblStyle w:val="GridTable41"/>
        <w:tblW w:w="0" w:type="auto"/>
        <w:tblLook w:val="04A0" w:firstRow="1" w:lastRow="0" w:firstColumn="1" w:lastColumn="0" w:noHBand="0" w:noVBand="1"/>
      </w:tblPr>
      <w:tblGrid>
        <w:gridCol w:w="469"/>
        <w:gridCol w:w="5055"/>
        <w:gridCol w:w="1417"/>
        <w:gridCol w:w="1843"/>
        <w:gridCol w:w="3685"/>
        <w:gridCol w:w="1479"/>
      </w:tblGrid>
      <w:tr w:rsidR="00406AE9" w:rsidRPr="0017438E" w14:paraId="2926E792" w14:textId="77777777" w:rsidTr="00406AE9">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5524" w:type="dxa"/>
            <w:gridSpan w:val="2"/>
          </w:tcPr>
          <w:p w14:paraId="0737648D" w14:textId="77777777" w:rsidR="0017438E" w:rsidRPr="0017438E" w:rsidRDefault="0017438E" w:rsidP="0078747F">
            <w:pPr>
              <w:pStyle w:val="Normal10pt"/>
              <w:rPr>
                <w:rFonts w:cstheme="minorHAnsi"/>
                <w:color w:val="FFFFFF" w:themeColor="background1"/>
                <w:sz w:val="22"/>
                <w:szCs w:val="22"/>
              </w:rPr>
            </w:pPr>
            <w:r w:rsidRPr="0017438E">
              <w:rPr>
                <w:rFonts w:cstheme="minorHAnsi"/>
                <w:color w:val="FFFFFF" w:themeColor="background1"/>
                <w:sz w:val="22"/>
                <w:szCs w:val="22"/>
              </w:rPr>
              <w:t>Information</w:t>
            </w:r>
          </w:p>
        </w:tc>
        <w:tc>
          <w:tcPr>
            <w:tcW w:w="1417" w:type="dxa"/>
          </w:tcPr>
          <w:p w14:paraId="73192F24"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Available under the Scheme? </w:t>
            </w:r>
          </w:p>
        </w:tc>
        <w:tc>
          <w:tcPr>
            <w:tcW w:w="1843" w:type="dxa"/>
          </w:tcPr>
          <w:p w14:paraId="28326194"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Format (internet, electronic, hard copy)</w:t>
            </w:r>
          </w:p>
        </w:tc>
        <w:tc>
          <w:tcPr>
            <w:tcW w:w="3685" w:type="dxa"/>
          </w:tcPr>
          <w:p w14:paraId="2FD63B04"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Internet Links/Comments</w:t>
            </w:r>
          </w:p>
        </w:tc>
        <w:tc>
          <w:tcPr>
            <w:tcW w:w="1479" w:type="dxa"/>
          </w:tcPr>
          <w:p w14:paraId="48A2D089"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Cost/Fees </w:t>
            </w:r>
          </w:p>
        </w:tc>
      </w:tr>
      <w:tr w:rsidR="0066439B" w:rsidRPr="0017438E" w14:paraId="45153FFD" w14:textId="77777777" w:rsidTr="00406AE9">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69" w:type="dxa"/>
          </w:tcPr>
          <w:p w14:paraId="548E90AC" w14:textId="77777777" w:rsidR="0066439B" w:rsidRPr="0017438E" w:rsidRDefault="0066439B" w:rsidP="0078747F">
            <w:pPr>
              <w:pStyle w:val="Normal10pt"/>
              <w:jc w:val="center"/>
              <w:rPr>
                <w:rFonts w:cstheme="minorHAnsi"/>
                <w:sz w:val="22"/>
                <w:szCs w:val="22"/>
              </w:rPr>
            </w:pPr>
            <w:r w:rsidRPr="0017438E">
              <w:rPr>
                <w:rFonts w:cstheme="minorHAnsi"/>
                <w:sz w:val="22"/>
                <w:szCs w:val="22"/>
              </w:rPr>
              <w:t>1</w:t>
            </w:r>
          </w:p>
        </w:tc>
        <w:tc>
          <w:tcPr>
            <w:tcW w:w="5055" w:type="dxa"/>
          </w:tcPr>
          <w:p w14:paraId="7C50FF02" w14:textId="77777777" w:rsidR="0066439B" w:rsidRPr="0017438E" w:rsidRDefault="0066439B"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 xml:space="preserve">Policies </w:t>
            </w:r>
            <w:r>
              <w:rPr>
                <w:rFonts w:cstheme="minorHAnsi"/>
                <w:sz w:val="22"/>
                <w:szCs w:val="22"/>
              </w:rPr>
              <w:t xml:space="preserve">&amp; </w:t>
            </w:r>
            <w:r w:rsidRPr="0017438E">
              <w:rPr>
                <w:rFonts w:cstheme="minorHAnsi"/>
                <w:sz w:val="22"/>
                <w:szCs w:val="22"/>
              </w:rPr>
              <w:t>procedures relating to the conduct of business and the provision of services</w:t>
            </w:r>
          </w:p>
        </w:tc>
        <w:tc>
          <w:tcPr>
            <w:tcW w:w="1417" w:type="dxa"/>
          </w:tcPr>
          <w:p w14:paraId="4A53D87A"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0DA497C4"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685" w:type="dxa"/>
          </w:tcPr>
          <w:p w14:paraId="7E5EECB4"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479" w:type="dxa"/>
          </w:tcPr>
          <w:p w14:paraId="1AAB9F91" w14:textId="77777777" w:rsidR="0066439B" w:rsidRPr="0017438E" w:rsidRDefault="0066439B"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66439B" w:rsidRPr="0017438E" w14:paraId="76109DC8" w14:textId="77777777" w:rsidTr="00406AE9">
        <w:trPr>
          <w:trHeight w:val="473"/>
        </w:trPr>
        <w:tc>
          <w:tcPr>
            <w:cnfStyle w:val="001000000000" w:firstRow="0" w:lastRow="0" w:firstColumn="1" w:lastColumn="0" w:oddVBand="0" w:evenVBand="0" w:oddHBand="0" w:evenHBand="0" w:firstRowFirstColumn="0" w:firstRowLastColumn="0" w:lastRowFirstColumn="0" w:lastRowLastColumn="0"/>
            <w:tcW w:w="469" w:type="dxa"/>
          </w:tcPr>
          <w:p w14:paraId="5B449D3B" w14:textId="77777777" w:rsidR="0066439B" w:rsidRPr="0017438E" w:rsidRDefault="0066439B" w:rsidP="0078747F">
            <w:pPr>
              <w:pStyle w:val="Normal10pt"/>
              <w:jc w:val="center"/>
              <w:rPr>
                <w:rFonts w:cstheme="minorHAnsi"/>
                <w:sz w:val="22"/>
                <w:szCs w:val="22"/>
              </w:rPr>
            </w:pPr>
            <w:r w:rsidRPr="0017438E">
              <w:rPr>
                <w:rFonts w:cstheme="minorHAnsi"/>
                <w:sz w:val="22"/>
                <w:szCs w:val="22"/>
              </w:rPr>
              <w:lastRenderedPageBreak/>
              <w:t>2</w:t>
            </w:r>
          </w:p>
        </w:tc>
        <w:tc>
          <w:tcPr>
            <w:tcW w:w="5055" w:type="dxa"/>
          </w:tcPr>
          <w:p w14:paraId="7250D5D8" w14:textId="77777777" w:rsidR="0066439B" w:rsidRPr="0017438E" w:rsidRDefault="0066439B"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17438E">
              <w:rPr>
                <w:rFonts w:cstheme="minorHAnsi"/>
                <w:sz w:val="22"/>
                <w:szCs w:val="22"/>
              </w:rPr>
              <w:t xml:space="preserve">Health and Safety </w:t>
            </w:r>
          </w:p>
        </w:tc>
        <w:tc>
          <w:tcPr>
            <w:tcW w:w="1417" w:type="dxa"/>
          </w:tcPr>
          <w:p w14:paraId="2228B183"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0E2EB3C1"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685" w:type="dxa"/>
          </w:tcPr>
          <w:p w14:paraId="30B29954"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479" w:type="dxa"/>
          </w:tcPr>
          <w:p w14:paraId="4EB0F76B" w14:textId="77777777" w:rsidR="0066439B" w:rsidRPr="0017438E" w:rsidRDefault="0066439B"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927069" w:rsidRPr="0017438E" w14:paraId="485B5EBD" w14:textId="77777777" w:rsidTr="00406AE9">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69" w:type="dxa"/>
          </w:tcPr>
          <w:p w14:paraId="768200A8" w14:textId="77777777" w:rsidR="00927069" w:rsidRPr="0017438E" w:rsidRDefault="00927069" w:rsidP="0078747F">
            <w:pPr>
              <w:pStyle w:val="Normal10pt"/>
              <w:jc w:val="center"/>
              <w:rPr>
                <w:rFonts w:cstheme="minorHAnsi"/>
                <w:sz w:val="22"/>
                <w:szCs w:val="22"/>
              </w:rPr>
            </w:pPr>
            <w:r w:rsidRPr="0017438E">
              <w:rPr>
                <w:rFonts w:cstheme="minorHAnsi"/>
                <w:sz w:val="22"/>
                <w:szCs w:val="22"/>
              </w:rPr>
              <w:t>3</w:t>
            </w:r>
          </w:p>
        </w:tc>
        <w:tc>
          <w:tcPr>
            <w:tcW w:w="5055" w:type="dxa"/>
          </w:tcPr>
          <w:p w14:paraId="746028BC" w14:textId="77777777" w:rsidR="00927069" w:rsidRPr="0017438E" w:rsidRDefault="00927069"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Human resources (recruitment and employment)</w:t>
            </w:r>
          </w:p>
        </w:tc>
        <w:tc>
          <w:tcPr>
            <w:tcW w:w="1417" w:type="dxa"/>
          </w:tcPr>
          <w:p w14:paraId="2807B04E"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4A036B7D"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685" w:type="dxa"/>
          </w:tcPr>
          <w:p w14:paraId="003F7B5F"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479" w:type="dxa"/>
          </w:tcPr>
          <w:p w14:paraId="1E6CA0A3"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927069" w:rsidRPr="0017438E" w14:paraId="178F15B0" w14:textId="77777777" w:rsidTr="00406AE9">
        <w:trPr>
          <w:trHeight w:val="473"/>
        </w:trPr>
        <w:tc>
          <w:tcPr>
            <w:cnfStyle w:val="001000000000" w:firstRow="0" w:lastRow="0" w:firstColumn="1" w:lastColumn="0" w:oddVBand="0" w:evenVBand="0" w:oddHBand="0" w:evenHBand="0" w:firstRowFirstColumn="0" w:firstRowLastColumn="0" w:lastRowFirstColumn="0" w:lastRowLastColumn="0"/>
            <w:tcW w:w="469" w:type="dxa"/>
          </w:tcPr>
          <w:p w14:paraId="744E527F" w14:textId="77777777" w:rsidR="00927069" w:rsidRPr="0017438E" w:rsidRDefault="00927069" w:rsidP="0078747F">
            <w:pPr>
              <w:pStyle w:val="Normal10pt"/>
              <w:jc w:val="center"/>
              <w:rPr>
                <w:rFonts w:cstheme="minorHAnsi"/>
                <w:sz w:val="22"/>
                <w:szCs w:val="22"/>
              </w:rPr>
            </w:pPr>
            <w:r w:rsidRPr="0017438E">
              <w:rPr>
                <w:rFonts w:cstheme="minorHAnsi"/>
                <w:sz w:val="22"/>
                <w:szCs w:val="22"/>
              </w:rPr>
              <w:t>4</w:t>
            </w:r>
          </w:p>
        </w:tc>
        <w:tc>
          <w:tcPr>
            <w:tcW w:w="5055" w:type="dxa"/>
          </w:tcPr>
          <w:p w14:paraId="7BBFCA2B" w14:textId="77777777" w:rsidR="00927069" w:rsidRPr="0017438E" w:rsidRDefault="00927069"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 xml:space="preserve">Equality and diversity and equality scheme </w:t>
            </w:r>
          </w:p>
        </w:tc>
        <w:tc>
          <w:tcPr>
            <w:tcW w:w="1417" w:type="dxa"/>
          </w:tcPr>
          <w:p w14:paraId="07BBD387"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4BAE97EB"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685" w:type="dxa"/>
          </w:tcPr>
          <w:p w14:paraId="0406DCDB"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479" w:type="dxa"/>
          </w:tcPr>
          <w:p w14:paraId="16535FCE"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927069" w:rsidRPr="0017438E" w14:paraId="5F8EFDBB" w14:textId="77777777" w:rsidTr="00406AE9">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69" w:type="dxa"/>
          </w:tcPr>
          <w:p w14:paraId="673FCF16" w14:textId="77777777" w:rsidR="00927069" w:rsidRPr="0017438E" w:rsidRDefault="00927069" w:rsidP="0078747F">
            <w:pPr>
              <w:pStyle w:val="Normal10pt"/>
              <w:jc w:val="center"/>
              <w:rPr>
                <w:rFonts w:cstheme="minorHAnsi"/>
                <w:sz w:val="22"/>
                <w:szCs w:val="22"/>
              </w:rPr>
            </w:pPr>
            <w:r w:rsidRPr="0017438E">
              <w:rPr>
                <w:rFonts w:cstheme="minorHAnsi"/>
                <w:sz w:val="22"/>
                <w:szCs w:val="22"/>
              </w:rPr>
              <w:t>5</w:t>
            </w:r>
          </w:p>
        </w:tc>
        <w:tc>
          <w:tcPr>
            <w:tcW w:w="5055" w:type="dxa"/>
          </w:tcPr>
          <w:p w14:paraId="15F86A24" w14:textId="77777777" w:rsidR="00927069" w:rsidRPr="0017438E" w:rsidRDefault="00927069"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Standing financial procedures/instructions</w:t>
            </w:r>
          </w:p>
        </w:tc>
        <w:tc>
          <w:tcPr>
            <w:tcW w:w="1417" w:type="dxa"/>
          </w:tcPr>
          <w:p w14:paraId="760CB72C"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60DC19DB"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685" w:type="dxa"/>
          </w:tcPr>
          <w:p w14:paraId="76D8BE99"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479" w:type="dxa"/>
          </w:tcPr>
          <w:p w14:paraId="7414DDD4"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Free for electronic copies, printing and </w:t>
            </w:r>
            <w:r>
              <w:rPr>
                <w:rFonts w:cstheme="minorHAnsi"/>
                <w:sz w:val="22"/>
                <w:szCs w:val="22"/>
              </w:rPr>
              <w:lastRenderedPageBreak/>
              <w:t>postage payable on hard copies</w:t>
            </w:r>
          </w:p>
        </w:tc>
      </w:tr>
      <w:tr w:rsidR="00927069" w:rsidRPr="0017438E" w14:paraId="63ABC512" w14:textId="77777777" w:rsidTr="00406AE9">
        <w:trPr>
          <w:trHeight w:val="473"/>
        </w:trPr>
        <w:tc>
          <w:tcPr>
            <w:cnfStyle w:val="001000000000" w:firstRow="0" w:lastRow="0" w:firstColumn="1" w:lastColumn="0" w:oddVBand="0" w:evenVBand="0" w:oddHBand="0" w:evenHBand="0" w:firstRowFirstColumn="0" w:firstRowLastColumn="0" w:lastRowFirstColumn="0" w:lastRowLastColumn="0"/>
            <w:tcW w:w="469" w:type="dxa"/>
          </w:tcPr>
          <w:p w14:paraId="0BA8E88C" w14:textId="77777777" w:rsidR="00927069" w:rsidRPr="0017438E" w:rsidRDefault="00927069" w:rsidP="0078747F">
            <w:pPr>
              <w:pStyle w:val="Normal10pt"/>
              <w:jc w:val="center"/>
              <w:rPr>
                <w:rFonts w:cstheme="minorHAnsi"/>
                <w:sz w:val="22"/>
                <w:szCs w:val="22"/>
              </w:rPr>
            </w:pPr>
            <w:r w:rsidRPr="0017438E">
              <w:rPr>
                <w:rFonts w:cstheme="minorHAnsi"/>
                <w:sz w:val="22"/>
                <w:szCs w:val="22"/>
              </w:rPr>
              <w:lastRenderedPageBreak/>
              <w:t>6</w:t>
            </w:r>
          </w:p>
        </w:tc>
        <w:tc>
          <w:tcPr>
            <w:tcW w:w="5055" w:type="dxa"/>
          </w:tcPr>
          <w:p w14:paraId="69EDEEC4" w14:textId="77777777" w:rsidR="00927069" w:rsidRPr="0017438E" w:rsidRDefault="00927069"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Standing orders</w:t>
            </w:r>
          </w:p>
        </w:tc>
        <w:tc>
          <w:tcPr>
            <w:tcW w:w="1417" w:type="dxa"/>
          </w:tcPr>
          <w:p w14:paraId="67EDBFF9"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26EAAD71"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685" w:type="dxa"/>
          </w:tcPr>
          <w:p w14:paraId="140C96CE"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479" w:type="dxa"/>
          </w:tcPr>
          <w:p w14:paraId="42020CA4"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927069" w:rsidRPr="0017438E" w14:paraId="61228AB7" w14:textId="77777777" w:rsidTr="00406AE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69" w:type="dxa"/>
          </w:tcPr>
          <w:p w14:paraId="4FB4270B" w14:textId="77777777" w:rsidR="00927069" w:rsidRPr="0017438E" w:rsidRDefault="00927069" w:rsidP="0078747F">
            <w:pPr>
              <w:pStyle w:val="Normal10pt"/>
              <w:jc w:val="center"/>
              <w:rPr>
                <w:rFonts w:cstheme="minorHAnsi"/>
                <w:sz w:val="22"/>
                <w:szCs w:val="22"/>
              </w:rPr>
            </w:pPr>
            <w:r w:rsidRPr="0017438E">
              <w:rPr>
                <w:rFonts w:cstheme="minorHAnsi"/>
                <w:sz w:val="22"/>
                <w:szCs w:val="22"/>
              </w:rPr>
              <w:t>7</w:t>
            </w:r>
          </w:p>
        </w:tc>
        <w:tc>
          <w:tcPr>
            <w:tcW w:w="5055" w:type="dxa"/>
          </w:tcPr>
          <w:p w14:paraId="4D4AB33A" w14:textId="77777777" w:rsidR="00927069" w:rsidRPr="0017438E" w:rsidRDefault="00927069"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Complaints and other customer service policies and procedures</w:t>
            </w:r>
          </w:p>
        </w:tc>
        <w:tc>
          <w:tcPr>
            <w:tcW w:w="1417" w:type="dxa"/>
          </w:tcPr>
          <w:p w14:paraId="45CA96EE"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 (Fully Anonymised)</w:t>
            </w:r>
          </w:p>
        </w:tc>
        <w:tc>
          <w:tcPr>
            <w:tcW w:w="1843" w:type="dxa"/>
          </w:tcPr>
          <w:p w14:paraId="080D00A8"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685" w:type="dxa"/>
          </w:tcPr>
          <w:p w14:paraId="75DED87D"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479" w:type="dxa"/>
          </w:tcPr>
          <w:p w14:paraId="01241ABE" w14:textId="77777777" w:rsidR="00927069" w:rsidRPr="0017438E" w:rsidRDefault="00927069"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927069" w:rsidRPr="0017438E" w14:paraId="32ECB9D2" w14:textId="77777777" w:rsidTr="00406AE9">
        <w:trPr>
          <w:trHeight w:val="457"/>
        </w:trPr>
        <w:tc>
          <w:tcPr>
            <w:cnfStyle w:val="001000000000" w:firstRow="0" w:lastRow="0" w:firstColumn="1" w:lastColumn="0" w:oddVBand="0" w:evenVBand="0" w:oddHBand="0" w:evenHBand="0" w:firstRowFirstColumn="0" w:firstRowLastColumn="0" w:lastRowFirstColumn="0" w:lastRowLastColumn="0"/>
            <w:tcW w:w="469" w:type="dxa"/>
          </w:tcPr>
          <w:p w14:paraId="05308852" w14:textId="77777777" w:rsidR="00927069" w:rsidRPr="0017438E" w:rsidRDefault="00927069" w:rsidP="0078747F">
            <w:pPr>
              <w:pStyle w:val="Normal10pt"/>
              <w:jc w:val="center"/>
              <w:rPr>
                <w:rFonts w:cstheme="minorHAnsi"/>
                <w:sz w:val="22"/>
                <w:szCs w:val="22"/>
              </w:rPr>
            </w:pPr>
            <w:r w:rsidRPr="0017438E">
              <w:rPr>
                <w:rFonts w:cstheme="minorHAnsi"/>
                <w:sz w:val="22"/>
                <w:szCs w:val="22"/>
              </w:rPr>
              <w:t>8</w:t>
            </w:r>
          </w:p>
        </w:tc>
        <w:tc>
          <w:tcPr>
            <w:tcW w:w="5055" w:type="dxa"/>
          </w:tcPr>
          <w:p w14:paraId="31EA57B4" w14:textId="77777777" w:rsidR="00927069" w:rsidRPr="0017438E" w:rsidRDefault="00927069"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 xml:space="preserve">Data protection/records management/Caldicott Guardian </w:t>
            </w:r>
          </w:p>
        </w:tc>
        <w:tc>
          <w:tcPr>
            <w:tcW w:w="1417" w:type="dxa"/>
          </w:tcPr>
          <w:p w14:paraId="06336AC9"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7D94650D" w14:textId="77777777" w:rsidR="00927069"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Website, </w:t>
            </w:r>
            <w:r w:rsidR="00927069">
              <w:rPr>
                <w:rFonts w:cstheme="minorHAnsi"/>
                <w:sz w:val="22"/>
                <w:szCs w:val="22"/>
              </w:rPr>
              <w:t>Electronic and hard copy</w:t>
            </w:r>
          </w:p>
        </w:tc>
        <w:tc>
          <w:tcPr>
            <w:tcW w:w="3685" w:type="dxa"/>
          </w:tcPr>
          <w:p w14:paraId="40F5A13A" w14:textId="77777777" w:rsidR="00EF6F54" w:rsidRDefault="00000000"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hyperlink r:id="rId7" w:history="1">
              <w:r w:rsidR="00EF6F54" w:rsidRPr="00297C67">
                <w:rPr>
                  <w:rStyle w:val="Hyperlink"/>
                  <w:rFonts w:cstheme="minorHAnsi"/>
                  <w:sz w:val="22"/>
                  <w:szCs w:val="22"/>
                </w:rPr>
                <w:t>www.oswaldmedicalcentre.co.uk</w:t>
              </w:r>
            </w:hyperlink>
          </w:p>
          <w:p w14:paraId="2A371180"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479" w:type="dxa"/>
          </w:tcPr>
          <w:p w14:paraId="1DA736C4" w14:textId="77777777" w:rsidR="00927069" w:rsidRPr="0017438E" w:rsidRDefault="00927069"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0C58C64D" w14:textId="77777777" w:rsidTr="00406AE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69" w:type="dxa"/>
          </w:tcPr>
          <w:p w14:paraId="3EA1851B" w14:textId="77777777" w:rsidR="00EF6F54" w:rsidRPr="0017438E" w:rsidRDefault="00EF6F54" w:rsidP="0078747F">
            <w:pPr>
              <w:pStyle w:val="Normal10pt"/>
              <w:jc w:val="center"/>
              <w:rPr>
                <w:rFonts w:cstheme="minorHAnsi"/>
                <w:sz w:val="22"/>
                <w:szCs w:val="22"/>
              </w:rPr>
            </w:pPr>
            <w:r w:rsidRPr="0017438E">
              <w:rPr>
                <w:rFonts w:cstheme="minorHAnsi"/>
                <w:sz w:val="22"/>
                <w:szCs w:val="22"/>
              </w:rPr>
              <w:lastRenderedPageBreak/>
              <w:t>9</w:t>
            </w:r>
          </w:p>
        </w:tc>
        <w:tc>
          <w:tcPr>
            <w:tcW w:w="5055" w:type="dxa"/>
          </w:tcPr>
          <w:p w14:paraId="557C3227" w14:textId="77777777" w:rsidR="00EF6F54" w:rsidRPr="0017438E" w:rsidRDefault="00EF6F54"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Estate management</w:t>
            </w:r>
          </w:p>
        </w:tc>
        <w:tc>
          <w:tcPr>
            <w:tcW w:w="1417" w:type="dxa"/>
          </w:tcPr>
          <w:p w14:paraId="189CD7BD"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540D31C5"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3685" w:type="dxa"/>
          </w:tcPr>
          <w:p w14:paraId="193B30AE"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479" w:type="dxa"/>
          </w:tcPr>
          <w:p w14:paraId="0EC73C16"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45C23918" w14:textId="77777777" w:rsidTr="00406AE9">
        <w:trPr>
          <w:trHeight w:val="457"/>
        </w:trPr>
        <w:tc>
          <w:tcPr>
            <w:cnfStyle w:val="001000000000" w:firstRow="0" w:lastRow="0" w:firstColumn="1" w:lastColumn="0" w:oddVBand="0" w:evenVBand="0" w:oddHBand="0" w:evenHBand="0" w:firstRowFirstColumn="0" w:firstRowLastColumn="0" w:lastRowFirstColumn="0" w:lastRowLastColumn="0"/>
            <w:tcW w:w="469" w:type="dxa"/>
          </w:tcPr>
          <w:p w14:paraId="44BC3530"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10</w:t>
            </w:r>
          </w:p>
        </w:tc>
        <w:tc>
          <w:tcPr>
            <w:tcW w:w="5055" w:type="dxa"/>
          </w:tcPr>
          <w:p w14:paraId="03515BA4" w14:textId="77777777" w:rsidR="00EF6F54" w:rsidRPr="0017438E" w:rsidRDefault="00EF6F54"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 xml:space="preserve">Charging regimes and policies </w:t>
            </w:r>
          </w:p>
        </w:tc>
        <w:tc>
          <w:tcPr>
            <w:tcW w:w="1417" w:type="dxa"/>
          </w:tcPr>
          <w:p w14:paraId="633556F4"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843" w:type="dxa"/>
          </w:tcPr>
          <w:p w14:paraId="1055A736"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Website, Electronic and hard copy</w:t>
            </w:r>
          </w:p>
        </w:tc>
        <w:tc>
          <w:tcPr>
            <w:tcW w:w="3685" w:type="dxa"/>
          </w:tcPr>
          <w:p w14:paraId="40FC818F" w14:textId="77777777" w:rsidR="00EF6F54" w:rsidRDefault="00000000"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hyperlink r:id="rId8" w:history="1">
              <w:r w:rsidR="00EF6F54" w:rsidRPr="00297C67">
                <w:rPr>
                  <w:rStyle w:val="Hyperlink"/>
                  <w:rFonts w:cstheme="minorHAnsi"/>
                  <w:sz w:val="22"/>
                  <w:szCs w:val="22"/>
                </w:rPr>
                <w:t>www.oswaldmedicalcentre.co.uk</w:t>
              </w:r>
            </w:hyperlink>
          </w:p>
          <w:p w14:paraId="3203149B"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479" w:type="dxa"/>
          </w:tcPr>
          <w:p w14:paraId="3B3A46FD"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bl>
    <w:p w14:paraId="471517BF" w14:textId="77777777" w:rsidR="0017438E" w:rsidRPr="00F71DEF" w:rsidRDefault="0017438E" w:rsidP="00406AE9">
      <w:pPr>
        <w:pStyle w:val="IntenseQuotePurple"/>
        <w:rPr>
          <w:rFonts w:cstheme="minorHAnsi"/>
          <w:color w:val="auto"/>
          <w:sz w:val="22"/>
          <w:szCs w:val="22"/>
        </w:rPr>
      </w:pPr>
      <w:r w:rsidRPr="00F71DEF">
        <w:rPr>
          <w:rFonts w:cstheme="minorHAnsi"/>
          <w:color w:val="auto"/>
          <w:sz w:val="22"/>
          <w:szCs w:val="22"/>
        </w:rPr>
        <w:t xml:space="preserve">LISTS AND </w:t>
      </w:r>
      <w:r w:rsidR="00406AE9" w:rsidRPr="00F71DEF">
        <w:rPr>
          <w:rFonts w:cstheme="minorHAnsi"/>
          <w:color w:val="auto"/>
          <w:sz w:val="22"/>
          <w:szCs w:val="22"/>
        </w:rPr>
        <w:t xml:space="preserve">REGISTERS - </w:t>
      </w:r>
      <w:r w:rsidRPr="00F71DEF">
        <w:rPr>
          <w:rFonts w:cstheme="minorHAnsi"/>
          <w:color w:val="auto"/>
          <w:sz w:val="22"/>
          <w:szCs w:val="22"/>
        </w:rPr>
        <w:t>Information held in registers required by law and other lists and registers relating to the functions of the authority.</w:t>
      </w:r>
    </w:p>
    <w:tbl>
      <w:tblPr>
        <w:tblStyle w:val="GridTable41"/>
        <w:tblW w:w="0" w:type="auto"/>
        <w:tblLook w:val="04A0" w:firstRow="1" w:lastRow="0" w:firstColumn="1" w:lastColumn="0" w:noHBand="0" w:noVBand="1"/>
      </w:tblPr>
      <w:tblGrid>
        <w:gridCol w:w="452"/>
        <w:gridCol w:w="3277"/>
        <w:gridCol w:w="1242"/>
        <w:gridCol w:w="1909"/>
        <w:gridCol w:w="4890"/>
        <w:gridCol w:w="2178"/>
      </w:tblGrid>
      <w:tr w:rsidR="0017438E" w:rsidRPr="0017438E" w14:paraId="5C38B49E" w14:textId="77777777" w:rsidTr="00EF6F54">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774" w:type="dxa"/>
            <w:gridSpan w:val="2"/>
          </w:tcPr>
          <w:p w14:paraId="0F3CE5EA" w14:textId="77777777" w:rsidR="0017438E" w:rsidRPr="0017438E" w:rsidRDefault="0017438E" w:rsidP="0078747F">
            <w:pPr>
              <w:pStyle w:val="Normal10pt"/>
              <w:rPr>
                <w:rFonts w:cstheme="minorHAnsi"/>
                <w:color w:val="FFFFFF" w:themeColor="background1"/>
                <w:sz w:val="22"/>
                <w:szCs w:val="22"/>
              </w:rPr>
            </w:pPr>
            <w:r w:rsidRPr="0017438E">
              <w:rPr>
                <w:rFonts w:cstheme="minorHAnsi"/>
                <w:color w:val="FFFFFF" w:themeColor="background1"/>
                <w:sz w:val="22"/>
                <w:szCs w:val="22"/>
              </w:rPr>
              <w:t>Information</w:t>
            </w:r>
          </w:p>
        </w:tc>
        <w:tc>
          <w:tcPr>
            <w:tcW w:w="1247" w:type="dxa"/>
          </w:tcPr>
          <w:p w14:paraId="2E4CE839"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Available under the Scheme? </w:t>
            </w:r>
          </w:p>
        </w:tc>
        <w:tc>
          <w:tcPr>
            <w:tcW w:w="1935" w:type="dxa"/>
          </w:tcPr>
          <w:p w14:paraId="57759E9C"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Format (internet, electronic, hard copy)</w:t>
            </w:r>
          </w:p>
        </w:tc>
        <w:tc>
          <w:tcPr>
            <w:tcW w:w="5002" w:type="dxa"/>
          </w:tcPr>
          <w:p w14:paraId="5652A096"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Internet Links/Comments</w:t>
            </w:r>
          </w:p>
        </w:tc>
        <w:tc>
          <w:tcPr>
            <w:tcW w:w="2216" w:type="dxa"/>
          </w:tcPr>
          <w:p w14:paraId="3AE77322"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Cost/Fees </w:t>
            </w:r>
          </w:p>
        </w:tc>
      </w:tr>
      <w:tr w:rsidR="00EF6F54" w:rsidRPr="0017438E" w14:paraId="7DD35922" w14:textId="77777777" w:rsidTr="00EF6F5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6" w:type="dxa"/>
          </w:tcPr>
          <w:p w14:paraId="0676065E"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1</w:t>
            </w:r>
          </w:p>
        </w:tc>
        <w:tc>
          <w:tcPr>
            <w:tcW w:w="3318" w:type="dxa"/>
          </w:tcPr>
          <w:p w14:paraId="78DEE603" w14:textId="77777777" w:rsidR="00EF6F54" w:rsidRPr="0017438E" w:rsidRDefault="00EF6F54"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List of main contractors/suppliers</w:t>
            </w:r>
          </w:p>
        </w:tc>
        <w:tc>
          <w:tcPr>
            <w:tcW w:w="1247" w:type="dxa"/>
          </w:tcPr>
          <w:p w14:paraId="1A2B0531"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935" w:type="dxa"/>
          </w:tcPr>
          <w:p w14:paraId="7F72E544"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5002" w:type="dxa"/>
          </w:tcPr>
          <w:p w14:paraId="75D251F1"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216" w:type="dxa"/>
          </w:tcPr>
          <w:p w14:paraId="209E8EA7"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Free for electronic copies, printing and postage payable on </w:t>
            </w:r>
            <w:r>
              <w:rPr>
                <w:rFonts w:cstheme="minorHAnsi"/>
                <w:sz w:val="22"/>
                <w:szCs w:val="22"/>
              </w:rPr>
              <w:lastRenderedPageBreak/>
              <w:t>hard copies</w:t>
            </w:r>
          </w:p>
        </w:tc>
      </w:tr>
      <w:tr w:rsidR="00EF6F54" w:rsidRPr="0017438E" w14:paraId="21A6C007" w14:textId="77777777" w:rsidTr="00EF6F54">
        <w:trPr>
          <w:trHeight w:val="473"/>
        </w:trPr>
        <w:tc>
          <w:tcPr>
            <w:cnfStyle w:val="001000000000" w:firstRow="0" w:lastRow="0" w:firstColumn="1" w:lastColumn="0" w:oddVBand="0" w:evenVBand="0" w:oddHBand="0" w:evenHBand="0" w:firstRowFirstColumn="0" w:firstRowLastColumn="0" w:lastRowFirstColumn="0" w:lastRowLastColumn="0"/>
            <w:tcW w:w="456" w:type="dxa"/>
          </w:tcPr>
          <w:p w14:paraId="300F5D98" w14:textId="77777777" w:rsidR="00EF6F54" w:rsidRPr="0017438E" w:rsidRDefault="00EF6F54" w:rsidP="0078747F">
            <w:pPr>
              <w:pStyle w:val="Normal10pt"/>
              <w:jc w:val="center"/>
              <w:rPr>
                <w:rFonts w:cstheme="minorHAnsi"/>
                <w:sz w:val="22"/>
                <w:szCs w:val="22"/>
              </w:rPr>
            </w:pPr>
            <w:r w:rsidRPr="0017438E">
              <w:rPr>
                <w:rFonts w:cstheme="minorHAnsi"/>
                <w:sz w:val="22"/>
                <w:szCs w:val="22"/>
              </w:rPr>
              <w:lastRenderedPageBreak/>
              <w:t>2</w:t>
            </w:r>
          </w:p>
        </w:tc>
        <w:tc>
          <w:tcPr>
            <w:tcW w:w="3318" w:type="dxa"/>
          </w:tcPr>
          <w:p w14:paraId="58866DF4" w14:textId="77777777" w:rsidR="00EF6F54" w:rsidRPr="0017438E" w:rsidRDefault="00EF6F54"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17438E">
              <w:rPr>
                <w:rFonts w:cstheme="minorHAnsi"/>
                <w:sz w:val="22"/>
                <w:szCs w:val="22"/>
              </w:rPr>
              <w:t>Capital asset registers (land, buildings, etc.)</w:t>
            </w:r>
          </w:p>
        </w:tc>
        <w:tc>
          <w:tcPr>
            <w:tcW w:w="1247" w:type="dxa"/>
          </w:tcPr>
          <w:p w14:paraId="38350C66"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935" w:type="dxa"/>
          </w:tcPr>
          <w:p w14:paraId="662967F7"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5002" w:type="dxa"/>
          </w:tcPr>
          <w:p w14:paraId="5D86506F"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216" w:type="dxa"/>
          </w:tcPr>
          <w:p w14:paraId="04C8AD23"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56B631D4" w14:textId="77777777" w:rsidTr="00EF6F5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6" w:type="dxa"/>
          </w:tcPr>
          <w:p w14:paraId="15219BBF"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3</w:t>
            </w:r>
          </w:p>
        </w:tc>
        <w:tc>
          <w:tcPr>
            <w:tcW w:w="3318" w:type="dxa"/>
          </w:tcPr>
          <w:p w14:paraId="4560A1A3" w14:textId="77777777" w:rsidR="00EF6F54" w:rsidRPr="0017438E" w:rsidRDefault="00EF6F54"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Information Asset Register</w:t>
            </w:r>
          </w:p>
        </w:tc>
        <w:tc>
          <w:tcPr>
            <w:tcW w:w="1247" w:type="dxa"/>
          </w:tcPr>
          <w:p w14:paraId="2725CD59"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935" w:type="dxa"/>
          </w:tcPr>
          <w:p w14:paraId="70438EB8"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5002" w:type="dxa"/>
          </w:tcPr>
          <w:p w14:paraId="6AC71C4E"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216" w:type="dxa"/>
          </w:tcPr>
          <w:p w14:paraId="7395D917"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58CC0997" w14:textId="77777777" w:rsidTr="00EF6F54">
        <w:trPr>
          <w:trHeight w:val="473"/>
        </w:trPr>
        <w:tc>
          <w:tcPr>
            <w:cnfStyle w:val="001000000000" w:firstRow="0" w:lastRow="0" w:firstColumn="1" w:lastColumn="0" w:oddVBand="0" w:evenVBand="0" w:oddHBand="0" w:evenHBand="0" w:firstRowFirstColumn="0" w:firstRowLastColumn="0" w:lastRowFirstColumn="0" w:lastRowLastColumn="0"/>
            <w:tcW w:w="456" w:type="dxa"/>
          </w:tcPr>
          <w:p w14:paraId="26A27034"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4</w:t>
            </w:r>
          </w:p>
        </w:tc>
        <w:tc>
          <w:tcPr>
            <w:tcW w:w="3318" w:type="dxa"/>
          </w:tcPr>
          <w:p w14:paraId="40B73ABB" w14:textId="77777777" w:rsidR="00EF6F54" w:rsidRPr="0017438E" w:rsidRDefault="00EF6F54"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CCTV locations</w:t>
            </w:r>
          </w:p>
        </w:tc>
        <w:tc>
          <w:tcPr>
            <w:tcW w:w="1247" w:type="dxa"/>
          </w:tcPr>
          <w:p w14:paraId="5054E87B"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935" w:type="dxa"/>
          </w:tcPr>
          <w:p w14:paraId="64679AA3"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5002" w:type="dxa"/>
          </w:tcPr>
          <w:p w14:paraId="75A444E4"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216" w:type="dxa"/>
          </w:tcPr>
          <w:p w14:paraId="39F3CB53"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1EF0B3A1" w14:textId="77777777" w:rsidTr="00EF6F5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56" w:type="dxa"/>
          </w:tcPr>
          <w:p w14:paraId="2698C8EA"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5</w:t>
            </w:r>
          </w:p>
        </w:tc>
        <w:tc>
          <w:tcPr>
            <w:tcW w:w="3318" w:type="dxa"/>
          </w:tcPr>
          <w:p w14:paraId="4E60716E"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247" w:type="dxa"/>
          </w:tcPr>
          <w:p w14:paraId="64EC5A2E"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1935" w:type="dxa"/>
          </w:tcPr>
          <w:p w14:paraId="5A4C9304"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5002" w:type="dxa"/>
          </w:tcPr>
          <w:p w14:paraId="46B0E768"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c>
          <w:tcPr>
            <w:tcW w:w="2216" w:type="dxa"/>
          </w:tcPr>
          <w:p w14:paraId="0BAA4A4A" w14:textId="77777777" w:rsidR="00EF6F54" w:rsidRPr="0017438E" w:rsidRDefault="00EF6F54"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EF6F54" w:rsidRPr="0017438E" w14:paraId="071B8AB3" w14:textId="77777777" w:rsidTr="00EF6F54">
        <w:trPr>
          <w:trHeight w:val="473"/>
        </w:trPr>
        <w:tc>
          <w:tcPr>
            <w:cnfStyle w:val="001000000000" w:firstRow="0" w:lastRow="0" w:firstColumn="1" w:lastColumn="0" w:oddVBand="0" w:evenVBand="0" w:oddHBand="0" w:evenHBand="0" w:firstRowFirstColumn="0" w:firstRowLastColumn="0" w:lastRowFirstColumn="0" w:lastRowLastColumn="0"/>
            <w:tcW w:w="456" w:type="dxa"/>
          </w:tcPr>
          <w:p w14:paraId="1327EA8D"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6</w:t>
            </w:r>
          </w:p>
        </w:tc>
        <w:tc>
          <w:tcPr>
            <w:tcW w:w="3318" w:type="dxa"/>
          </w:tcPr>
          <w:p w14:paraId="7D5DEC80" w14:textId="77777777" w:rsidR="00EF6F54" w:rsidRPr="0017438E" w:rsidRDefault="00EF6F54"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 xml:space="preserve">Gifts and hospitality register  </w:t>
            </w:r>
          </w:p>
        </w:tc>
        <w:tc>
          <w:tcPr>
            <w:tcW w:w="1247" w:type="dxa"/>
          </w:tcPr>
          <w:p w14:paraId="1746DD11"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935" w:type="dxa"/>
          </w:tcPr>
          <w:p w14:paraId="149BA4AD"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5002" w:type="dxa"/>
          </w:tcPr>
          <w:p w14:paraId="32094FF9"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216" w:type="dxa"/>
          </w:tcPr>
          <w:p w14:paraId="2A4DD61B"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18DDB890" w14:textId="77777777" w:rsidTr="00EF6F5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56" w:type="dxa"/>
          </w:tcPr>
          <w:p w14:paraId="46A4B40B"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7</w:t>
            </w:r>
          </w:p>
        </w:tc>
        <w:tc>
          <w:tcPr>
            <w:tcW w:w="3318" w:type="dxa"/>
          </w:tcPr>
          <w:p w14:paraId="379BDA9F" w14:textId="77777777" w:rsidR="00EF6F54" w:rsidRPr="0017438E" w:rsidRDefault="00EF6F54"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 xml:space="preserve">Freedom of Information (FOI) Disclosure Log </w:t>
            </w:r>
          </w:p>
        </w:tc>
        <w:tc>
          <w:tcPr>
            <w:tcW w:w="1247" w:type="dxa"/>
          </w:tcPr>
          <w:p w14:paraId="711ECA52"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935" w:type="dxa"/>
          </w:tcPr>
          <w:p w14:paraId="45448D59"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5002" w:type="dxa"/>
          </w:tcPr>
          <w:p w14:paraId="71EF55FD"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216" w:type="dxa"/>
          </w:tcPr>
          <w:p w14:paraId="05C2AFC4"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Free for electronic copies, printing and postage payable on </w:t>
            </w:r>
            <w:r>
              <w:rPr>
                <w:rFonts w:cstheme="minorHAnsi"/>
                <w:sz w:val="22"/>
                <w:szCs w:val="22"/>
              </w:rPr>
              <w:lastRenderedPageBreak/>
              <w:t>hard copies</w:t>
            </w:r>
          </w:p>
        </w:tc>
      </w:tr>
      <w:tr w:rsidR="00EF6F54" w:rsidRPr="0017438E" w14:paraId="50F6F910" w14:textId="77777777" w:rsidTr="00EF6F54">
        <w:trPr>
          <w:trHeight w:val="457"/>
        </w:trPr>
        <w:tc>
          <w:tcPr>
            <w:cnfStyle w:val="001000000000" w:firstRow="0" w:lastRow="0" w:firstColumn="1" w:lastColumn="0" w:oddVBand="0" w:evenVBand="0" w:oddHBand="0" w:evenHBand="0" w:firstRowFirstColumn="0" w:firstRowLastColumn="0" w:lastRowFirstColumn="0" w:lastRowLastColumn="0"/>
            <w:tcW w:w="456" w:type="dxa"/>
          </w:tcPr>
          <w:p w14:paraId="0CFE354C" w14:textId="77777777" w:rsidR="00EF6F54" w:rsidRPr="0017438E" w:rsidRDefault="00EF6F54" w:rsidP="0078747F">
            <w:pPr>
              <w:pStyle w:val="Normal10pt"/>
              <w:jc w:val="center"/>
              <w:rPr>
                <w:rFonts w:cstheme="minorHAnsi"/>
                <w:sz w:val="22"/>
                <w:szCs w:val="22"/>
              </w:rPr>
            </w:pPr>
            <w:r w:rsidRPr="0017438E">
              <w:rPr>
                <w:rFonts w:cstheme="minorHAnsi"/>
                <w:sz w:val="22"/>
                <w:szCs w:val="22"/>
              </w:rPr>
              <w:lastRenderedPageBreak/>
              <w:t>8</w:t>
            </w:r>
          </w:p>
        </w:tc>
        <w:tc>
          <w:tcPr>
            <w:tcW w:w="3318" w:type="dxa"/>
          </w:tcPr>
          <w:p w14:paraId="0F4F54F1" w14:textId="77777777" w:rsidR="00EF6F54" w:rsidRPr="0017438E" w:rsidRDefault="00EF6F54"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Data Protection Impact Assessments (DPIA) (in full or summary format)</w:t>
            </w:r>
          </w:p>
        </w:tc>
        <w:tc>
          <w:tcPr>
            <w:tcW w:w="1247" w:type="dxa"/>
          </w:tcPr>
          <w:p w14:paraId="717A5B18"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935" w:type="dxa"/>
          </w:tcPr>
          <w:p w14:paraId="7E0594BC"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Electronic and hard copy</w:t>
            </w:r>
          </w:p>
        </w:tc>
        <w:tc>
          <w:tcPr>
            <w:tcW w:w="5002" w:type="dxa"/>
          </w:tcPr>
          <w:p w14:paraId="3727FB97"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216" w:type="dxa"/>
          </w:tcPr>
          <w:p w14:paraId="13EB9D1C"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bl>
    <w:p w14:paraId="2DBDB600" w14:textId="77777777" w:rsidR="0017438E" w:rsidRPr="0017438E" w:rsidRDefault="0017438E" w:rsidP="0017438E">
      <w:pPr>
        <w:rPr>
          <w:rFonts w:cstheme="minorHAnsi"/>
          <w:b/>
          <w:sz w:val="22"/>
          <w:szCs w:val="22"/>
        </w:rPr>
      </w:pPr>
    </w:p>
    <w:p w14:paraId="61FBFA03" w14:textId="77777777" w:rsidR="0017438E" w:rsidRPr="0017438E" w:rsidRDefault="0017438E" w:rsidP="0017438E">
      <w:pPr>
        <w:rPr>
          <w:rFonts w:cstheme="minorHAnsi"/>
          <w:b/>
          <w:sz w:val="22"/>
          <w:szCs w:val="22"/>
        </w:rPr>
      </w:pPr>
    </w:p>
    <w:p w14:paraId="1AB32108" w14:textId="77777777" w:rsidR="0017438E" w:rsidRPr="00F71DEF" w:rsidRDefault="0017438E" w:rsidP="00406AE9">
      <w:pPr>
        <w:pStyle w:val="IntenseQuote"/>
        <w:rPr>
          <w:rFonts w:cstheme="minorHAnsi"/>
          <w:color w:val="auto"/>
          <w:sz w:val="22"/>
          <w:szCs w:val="22"/>
        </w:rPr>
      </w:pPr>
      <w:r w:rsidRPr="00F71DEF">
        <w:rPr>
          <w:rFonts w:cstheme="minorHAnsi"/>
          <w:color w:val="auto"/>
          <w:sz w:val="22"/>
          <w:szCs w:val="22"/>
        </w:rPr>
        <w:t xml:space="preserve">THE SERVICES WE </w:t>
      </w:r>
      <w:r w:rsidR="00406AE9" w:rsidRPr="00F71DEF">
        <w:rPr>
          <w:rFonts w:cstheme="minorHAnsi"/>
          <w:color w:val="auto"/>
          <w:sz w:val="22"/>
          <w:szCs w:val="22"/>
        </w:rPr>
        <w:t xml:space="preserve">OFFER - </w:t>
      </w:r>
      <w:r w:rsidRPr="00F71DEF">
        <w:rPr>
          <w:rFonts w:cstheme="minorHAnsi"/>
          <w:color w:val="auto"/>
          <w:sz w:val="22"/>
          <w:szCs w:val="22"/>
        </w:rPr>
        <w:t>Advice and guidance, booklets and leaflets, transactions, and media releases. A description of the services offered.</w:t>
      </w:r>
    </w:p>
    <w:tbl>
      <w:tblPr>
        <w:tblStyle w:val="GridTable41"/>
        <w:tblW w:w="0" w:type="auto"/>
        <w:tblLook w:val="04A0" w:firstRow="1" w:lastRow="0" w:firstColumn="1" w:lastColumn="0" w:noHBand="0" w:noVBand="1"/>
      </w:tblPr>
      <w:tblGrid>
        <w:gridCol w:w="452"/>
        <w:gridCol w:w="3222"/>
        <w:gridCol w:w="1243"/>
        <w:gridCol w:w="1915"/>
        <w:gridCol w:w="4928"/>
        <w:gridCol w:w="2188"/>
      </w:tblGrid>
      <w:tr w:rsidR="0017438E" w:rsidRPr="0017438E" w14:paraId="005D71D1" w14:textId="77777777" w:rsidTr="00EF6F54">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732" w:type="dxa"/>
            <w:gridSpan w:val="2"/>
          </w:tcPr>
          <w:p w14:paraId="6506DE82" w14:textId="77777777" w:rsidR="0017438E" w:rsidRPr="0017438E" w:rsidRDefault="0017438E" w:rsidP="0078747F">
            <w:pPr>
              <w:pStyle w:val="Normal10pt"/>
              <w:rPr>
                <w:rFonts w:cstheme="minorHAnsi"/>
                <w:color w:val="FFFFFF" w:themeColor="background1"/>
                <w:sz w:val="22"/>
                <w:szCs w:val="22"/>
              </w:rPr>
            </w:pPr>
            <w:r w:rsidRPr="0017438E">
              <w:rPr>
                <w:rFonts w:cstheme="minorHAnsi"/>
                <w:color w:val="FFFFFF" w:themeColor="background1"/>
                <w:sz w:val="22"/>
                <w:szCs w:val="22"/>
              </w:rPr>
              <w:t>Information</w:t>
            </w:r>
          </w:p>
        </w:tc>
        <w:tc>
          <w:tcPr>
            <w:tcW w:w="1249" w:type="dxa"/>
          </w:tcPr>
          <w:p w14:paraId="539320AE"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Available under the Scheme? </w:t>
            </w:r>
          </w:p>
        </w:tc>
        <w:tc>
          <w:tcPr>
            <w:tcW w:w="1941" w:type="dxa"/>
          </w:tcPr>
          <w:p w14:paraId="4E598BED"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Format (internet, electronic, hard copy)</w:t>
            </w:r>
          </w:p>
        </w:tc>
        <w:tc>
          <w:tcPr>
            <w:tcW w:w="5027" w:type="dxa"/>
          </w:tcPr>
          <w:p w14:paraId="5C59DF55"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Internet Links/Comments</w:t>
            </w:r>
          </w:p>
        </w:tc>
        <w:tc>
          <w:tcPr>
            <w:tcW w:w="2225" w:type="dxa"/>
          </w:tcPr>
          <w:p w14:paraId="7ED9B0B8" w14:textId="77777777" w:rsidR="0017438E" w:rsidRPr="0017438E" w:rsidRDefault="0017438E" w:rsidP="0078747F">
            <w:pPr>
              <w:pStyle w:val="Normal10p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2"/>
                <w:szCs w:val="22"/>
              </w:rPr>
            </w:pPr>
            <w:r w:rsidRPr="0017438E">
              <w:rPr>
                <w:rFonts w:cstheme="minorHAnsi"/>
                <w:color w:val="FFFFFF" w:themeColor="background1"/>
                <w:sz w:val="22"/>
                <w:szCs w:val="22"/>
              </w:rPr>
              <w:t xml:space="preserve">Cost/Fees </w:t>
            </w:r>
          </w:p>
        </w:tc>
      </w:tr>
      <w:tr w:rsidR="00EF6F54" w:rsidRPr="0017438E" w14:paraId="0F3A5FDD" w14:textId="77777777" w:rsidTr="00EF6F5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7" w:type="dxa"/>
          </w:tcPr>
          <w:p w14:paraId="1BE412DB"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1</w:t>
            </w:r>
          </w:p>
        </w:tc>
        <w:tc>
          <w:tcPr>
            <w:tcW w:w="3275" w:type="dxa"/>
          </w:tcPr>
          <w:p w14:paraId="17B40A51" w14:textId="77777777" w:rsidR="00EF6F54" w:rsidRPr="0017438E" w:rsidRDefault="00EF6F54"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 xml:space="preserve">Our Practice services </w:t>
            </w:r>
          </w:p>
        </w:tc>
        <w:tc>
          <w:tcPr>
            <w:tcW w:w="1249" w:type="dxa"/>
          </w:tcPr>
          <w:p w14:paraId="70FC9479"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941" w:type="dxa"/>
          </w:tcPr>
          <w:p w14:paraId="24D8D800"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5027" w:type="dxa"/>
          </w:tcPr>
          <w:p w14:paraId="2DE33D29"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www.oswaldmedical centre.co.uk</w:t>
            </w:r>
          </w:p>
        </w:tc>
        <w:tc>
          <w:tcPr>
            <w:tcW w:w="2225" w:type="dxa"/>
          </w:tcPr>
          <w:p w14:paraId="01AE1A7A"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7CDBBBB8" w14:textId="77777777" w:rsidTr="00EF6F54">
        <w:trPr>
          <w:trHeight w:val="473"/>
        </w:trPr>
        <w:tc>
          <w:tcPr>
            <w:cnfStyle w:val="001000000000" w:firstRow="0" w:lastRow="0" w:firstColumn="1" w:lastColumn="0" w:oddVBand="0" w:evenVBand="0" w:oddHBand="0" w:evenHBand="0" w:firstRowFirstColumn="0" w:firstRowLastColumn="0" w:lastRowFirstColumn="0" w:lastRowLastColumn="0"/>
            <w:tcW w:w="457" w:type="dxa"/>
          </w:tcPr>
          <w:p w14:paraId="4D7C54D6"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2</w:t>
            </w:r>
          </w:p>
        </w:tc>
        <w:tc>
          <w:tcPr>
            <w:tcW w:w="3275" w:type="dxa"/>
          </w:tcPr>
          <w:p w14:paraId="35CF8563" w14:textId="77777777" w:rsidR="00EF6F54" w:rsidRPr="0017438E" w:rsidRDefault="00EF6F54"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17438E">
              <w:rPr>
                <w:rFonts w:cstheme="minorHAnsi"/>
                <w:sz w:val="22"/>
                <w:szCs w:val="22"/>
              </w:rPr>
              <w:t>Non-clinical services</w:t>
            </w:r>
          </w:p>
        </w:tc>
        <w:tc>
          <w:tcPr>
            <w:tcW w:w="1249" w:type="dxa"/>
          </w:tcPr>
          <w:p w14:paraId="753CF32A"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941" w:type="dxa"/>
          </w:tcPr>
          <w:p w14:paraId="3E49880C"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5027" w:type="dxa"/>
          </w:tcPr>
          <w:p w14:paraId="25F4FC84"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www.oswaldmedical centre.co.uk</w:t>
            </w:r>
          </w:p>
        </w:tc>
        <w:tc>
          <w:tcPr>
            <w:tcW w:w="2225" w:type="dxa"/>
          </w:tcPr>
          <w:p w14:paraId="42882AB8"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46050B62" w14:textId="77777777" w:rsidTr="00EF6F5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7" w:type="dxa"/>
          </w:tcPr>
          <w:p w14:paraId="14BD6ABF" w14:textId="77777777" w:rsidR="00EF6F54" w:rsidRPr="0017438E" w:rsidRDefault="00EF6F54" w:rsidP="0078747F">
            <w:pPr>
              <w:pStyle w:val="Normal10pt"/>
              <w:jc w:val="center"/>
              <w:rPr>
                <w:rFonts w:cstheme="minorHAnsi"/>
                <w:sz w:val="22"/>
                <w:szCs w:val="22"/>
              </w:rPr>
            </w:pPr>
            <w:r w:rsidRPr="0017438E">
              <w:rPr>
                <w:rFonts w:cstheme="minorHAnsi"/>
                <w:sz w:val="22"/>
                <w:szCs w:val="22"/>
              </w:rPr>
              <w:lastRenderedPageBreak/>
              <w:t>3</w:t>
            </w:r>
          </w:p>
        </w:tc>
        <w:tc>
          <w:tcPr>
            <w:tcW w:w="3275" w:type="dxa"/>
          </w:tcPr>
          <w:p w14:paraId="41B4E040" w14:textId="77777777" w:rsidR="00EF6F54" w:rsidRPr="0017438E" w:rsidRDefault="00EF6F54"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 xml:space="preserve">Patient information leaflets, booklets, and newsletters </w:t>
            </w:r>
          </w:p>
        </w:tc>
        <w:tc>
          <w:tcPr>
            <w:tcW w:w="1249" w:type="dxa"/>
          </w:tcPr>
          <w:p w14:paraId="530BE04C"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941" w:type="dxa"/>
          </w:tcPr>
          <w:p w14:paraId="09A8B6C7"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5027" w:type="dxa"/>
          </w:tcPr>
          <w:p w14:paraId="2878AABD"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www.oswaldmedical centre.co.uk</w:t>
            </w:r>
          </w:p>
        </w:tc>
        <w:tc>
          <w:tcPr>
            <w:tcW w:w="2225" w:type="dxa"/>
          </w:tcPr>
          <w:p w14:paraId="383AE236"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56A59C06" w14:textId="77777777" w:rsidTr="00EF6F54">
        <w:trPr>
          <w:trHeight w:val="473"/>
        </w:trPr>
        <w:tc>
          <w:tcPr>
            <w:cnfStyle w:val="001000000000" w:firstRow="0" w:lastRow="0" w:firstColumn="1" w:lastColumn="0" w:oddVBand="0" w:evenVBand="0" w:oddHBand="0" w:evenHBand="0" w:firstRowFirstColumn="0" w:firstRowLastColumn="0" w:lastRowFirstColumn="0" w:lastRowLastColumn="0"/>
            <w:tcW w:w="457" w:type="dxa"/>
          </w:tcPr>
          <w:p w14:paraId="4A92794E"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4</w:t>
            </w:r>
          </w:p>
        </w:tc>
        <w:tc>
          <w:tcPr>
            <w:tcW w:w="3275" w:type="dxa"/>
          </w:tcPr>
          <w:p w14:paraId="704482D8" w14:textId="77777777" w:rsidR="00EF6F54" w:rsidRPr="0017438E" w:rsidRDefault="00EF6F54"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Patient Advice and Liaison Service (PALS)</w:t>
            </w:r>
          </w:p>
        </w:tc>
        <w:tc>
          <w:tcPr>
            <w:tcW w:w="1249" w:type="dxa"/>
          </w:tcPr>
          <w:p w14:paraId="0F5C8CB0"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941" w:type="dxa"/>
          </w:tcPr>
          <w:p w14:paraId="6C8DE4EC"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5027" w:type="dxa"/>
          </w:tcPr>
          <w:p w14:paraId="1A94194A"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Via Google search</w:t>
            </w:r>
          </w:p>
        </w:tc>
        <w:tc>
          <w:tcPr>
            <w:tcW w:w="2225" w:type="dxa"/>
          </w:tcPr>
          <w:p w14:paraId="3E9AE08F"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4AB13A0C" w14:textId="77777777" w:rsidTr="00EF6F5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57" w:type="dxa"/>
          </w:tcPr>
          <w:p w14:paraId="2A5F765C"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5</w:t>
            </w:r>
          </w:p>
        </w:tc>
        <w:tc>
          <w:tcPr>
            <w:tcW w:w="3275" w:type="dxa"/>
          </w:tcPr>
          <w:p w14:paraId="2B4C7BA5" w14:textId="77777777" w:rsidR="00EF6F54" w:rsidRPr="0017438E" w:rsidRDefault="00EF6F54"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 xml:space="preserve">Advice and guidance </w:t>
            </w:r>
          </w:p>
        </w:tc>
        <w:tc>
          <w:tcPr>
            <w:tcW w:w="1249" w:type="dxa"/>
          </w:tcPr>
          <w:p w14:paraId="303022B6"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941" w:type="dxa"/>
          </w:tcPr>
          <w:p w14:paraId="41B07BAE"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5027" w:type="dxa"/>
          </w:tcPr>
          <w:p w14:paraId="2A859AB4"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www.oswaldmedical centre.co.uk</w:t>
            </w:r>
          </w:p>
        </w:tc>
        <w:tc>
          <w:tcPr>
            <w:tcW w:w="2225" w:type="dxa"/>
          </w:tcPr>
          <w:p w14:paraId="628CB2B8"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63DDDE77" w14:textId="77777777" w:rsidTr="00EF6F54">
        <w:trPr>
          <w:trHeight w:val="473"/>
        </w:trPr>
        <w:tc>
          <w:tcPr>
            <w:cnfStyle w:val="001000000000" w:firstRow="0" w:lastRow="0" w:firstColumn="1" w:lastColumn="0" w:oddVBand="0" w:evenVBand="0" w:oddHBand="0" w:evenHBand="0" w:firstRowFirstColumn="0" w:firstRowLastColumn="0" w:lastRowFirstColumn="0" w:lastRowLastColumn="0"/>
            <w:tcW w:w="457" w:type="dxa"/>
          </w:tcPr>
          <w:p w14:paraId="0C0CCC35"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6</w:t>
            </w:r>
          </w:p>
        </w:tc>
        <w:tc>
          <w:tcPr>
            <w:tcW w:w="3275" w:type="dxa"/>
          </w:tcPr>
          <w:p w14:paraId="6202CBAB" w14:textId="77777777" w:rsidR="00EF6F54" w:rsidRPr="0017438E" w:rsidRDefault="00EF6F54" w:rsidP="0078747F">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7438E">
              <w:rPr>
                <w:rFonts w:cstheme="minorHAnsi"/>
                <w:sz w:val="22"/>
                <w:szCs w:val="22"/>
              </w:rPr>
              <w:t xml:space="preserve">Corporate communications and media releases </w:t>
            </w:r>
          </w:p>
        </w:tc>
        <w:tc>
          <w:tcPr>
            <w:tcW w:w="1249" w:type="dxa"/>
          </w:tcPr>
          <w:p w14:paraId="204C44BA"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tc>
        <w:tc>
          <w:tcPr>
            <w:tcW w:w="1941" w:type="dxa"/>
          </w:tcPr>
          <w:p w14:paraId="28F552BD"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5027" w:type="dxa"/>
          </w:tcPr>
          <w:p w14:paraId="6673D4DB"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www.oswaldmedical centre.co.uk</w:t>
            </w:r>
          </w:p>
        </w:tc>
        <w:tc>
          <w:tcPr>
            <w:tcW w:w="2225" w:type="dxa"/>
          </w:tcPr>
          <w:p w14:paraId="04B9B83E" w14:textId="77777777" w:rsidR="00EF6F54" w:rsidRPr="0017438E" w:rsidRDefault="00EF6F54" w:rsidP="000F1589">
            <w:pPr>
              <w:pStyle w:val="Normal10p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r w:rsidR="00EF6F54" w:rsidRPr="0017438E" w14:paraId="22180FB8" w14:textId="77777777" w:rsidTr="00EF6F5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57" w:type="dxa"/>
          </w:tcPr>
          <w:p w14:paraId="51AC610F" w14:textId="77777777" w:rsidR="00EF6F54" w:rsidRPr="0017438E" w:rsidRDefault="00EF6F54" w:rsidP="0078747F">
            <w:pPr>
              <w:pStyle w:val="Normal10pt"/>
              <w:jc w:val="center"/>
              <w:rPr>
                <w:rFonts w:cstheme="minorHAnsi"/>
                <w:sz w:val="22"/>
                <w:szCs w:val="22"/>
              </w:rPr>
            </w:pPr>
            <w:r w:rsidRPr="0017438E">
              <w:rPr>
                <w:rFonts w:cstheme="minorHAnsi"/>
                <w:sz w:val="22"/>
                <w:szCs w:val="22"/>
              </w:rPr>
              <w:t>7</w:t>
            </w:r>
          </w:p>
        </w:tc>
        <w:tc>
          <w:tcPr>
            <w:tcW w:w="3275" w:type="dxa"/>
          </w:tcPr>
          <w:p w14:paraId="5D145084" w14:textId="77777777" w:rsidR="00EF6F54" w:rsidRPr="0017438E" w:rsidRDefault="00EF6F54" w:rsidP="0078747F">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7438E">
              <w:rPr>
                <w:rFonts w:cstheme="minorHAnsi"/>
                <w:sz w:val="22"/>
                <w:szCs w:val="22"/>
              </w:rPr>
              <w:t xml:space="preserve">Services for which the Practice is entitled to recover a fee, together with those fees </w:t>
            </w:r>
          </w:p>
        </w:tc>
        <w:tc>
          <w:tcPr>
            <w:tcW w:w="1249" w:type="dxa"/>
          </w:tcPr>
          <w:p w14:paraId="6F61D083"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Yes</w:t>
            </w:r>
          </w:p>
        </w:tc>
        <w:tc>
          <w:tcPr>
            <w:tcW w:w="1941" w:type="dxa"/>
          </w:tcPr>
          <w:p w14:paraId="16891566"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Internet, electronic and hard copy</w:t>
            </w:r>
          </w:p>
        </w:tc>
        <w:tc>
          <w:tcPr>
            <w:tcW w:w="5027" w:type="dxa"/>
          </w:tcPr>
          <w:p w14:paraId="24069B6F"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www.oswaldmedical centre.co.uk</w:t>
            </w:r>
          </w:p>
        </w:tc>
        <w:tc>
          <w:tcPr>
            <w:tcW w:w="2225" w:type="dxa"/>
          </w:tcPr>
          <w:p w14:paraId="2C85BFB3" w14:textId="77777777" w:rsidR="00EF6F54" w:rsidRPr="0017438E" w:rsidRDefault="00EF6F54" w:rsidP="000F1589">
            <w:pPr>
              <w:pStyle w:val="Normal10p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Free for electronic copies, printing and postage payable on hard copies</w:t>
            </w:r>
          </w:p>
        </w:tc>
      </w:tr>
    </w:tbl>
    <w:p w14:paraId="101FC995" w14:textId="77777777" w:rsidR="00FE5A61" w:rsidRPr="0017438E" w:rsidRDefault="00FE5A61">
      <w:pPr>
        <w:rPr>
          <w:rFonts w:cstheme="minorHAnsi"/>
          <w:sz w:val="22"/>
          <w:szCs w:val="22"/>
        </w:rPr>
      </w:pPr>
    </w:p>
    <w:sectPr w:rsidR="00FE5A61" w:rsidRPr="0017438E" w:rsidSect="0017438E">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3409" w14:textId="77777777" w:rsidR="006E4C91" w:rsidRDefault="006E4C91" w:rsidP="00406AE9">
      <w:pPr>
        <w:spacing w:before="0" w:after="0" w:line="240" w:lineRule="auto"/>
      </w:pPr>
      <w:r>
        <w:separator/>
      </w:r>
    </w:p>
  </w:endnote>
  <w:endnote w:type="continuationSeparator" w:id="0">
    <w:p w14:paraId="2305CA9D" w14:textId="77777777" w:rsidR="006E4C91" w:rsidRDefault="006E4C91" w:rsidP="00406A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1053" w14:textId="77777777" w:rsidR="00406AE9" w:rsidRDefault="00406AE9">
    <w:pPr>
      <w:pStyle w:val="Footer"/>
    </w:pPr>
    <w:r>
      <w:t>Publication Scheme</w:t>
    </w:r>
    <w:r>
      <w:ptab w:relativeTo="margin" w:alignment="center" w:leader="none"/>
    </w:r>
    <w:r>
      <w:t>01/09/2020</w:t>
    </w:r>
    <w:r>
      <w:ptab w:relativeTo="margin" w:alignment="right" w:leader="none"/>
    </w:r>
    <w: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B75E" w14:textId="77777777" w:rsidR="006E4C91" w:rsidRDefault="006E4C91" w:rsidP="00406AE9">
      <w:pPr>
        <w:spacing w:before="0" w:after="0" w:line="240" w:lineRule="auto"/>
      </w:pPr>
      <w:r>
        <w:separator/>
      </w:r>
    </w:p>
  </w:footnote>
  <w:footnote w:type="continuationSeparator" w:id="0">
    <w:p w14:paraId="2A0C2BF0" w14:textId="77777777" w:rsidR="006E4C91" w:rsidRDefault="006E4C91" w:rsidP="00406A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B4BF" w14:textId="77777777" w:rsidR="00406AE9" w:rsidRDefault="0066439B" w:rsidP="0066439B">
    <w:pPr>
      <w:pStyle w:val="Header"/>
      <w:jc w:val="center"/>
    </w:pPr>
    <w:r>
      <w:rPr>
        <w:noProof/>
        <w:lang w:eastAsia="en-GB"/>
      </w:rPr>
      <w:drawing>
        <wp:inline distT="0" distB="0" distL="0" distR="0" wp14:anchorId="569B4EBB" wp14:editId="033984EE">
          <wp:extent cx="3714750" cy="838200"/>
          <wp:effectExtent l="0" t="0" r="0" b="0"/>
          <wp:docPr id="1" name="Picture 1" descr="Oswald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wald Medical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A497D"/>
    <w:multiLevelType w:val="hybridMultilevel"/>
    <w:tmpl w:val="D736B00C"/>
    <w:lvl w:ilvl="0" w:tplc="7192740E">
      <w:start w:val="1"/>
      <w:numFmt w:val="bullet"/>
      <w:pStyle w:val="ListParagraph"/>
      <w:lvlText w:val=""/>
      <w:lvlJc w:val="left"/>
      <w:pPr>
        <w:ind w:left="227" w:hanging="227"/>
      </w:pPr>
      <w:rPr>
        <w:rFonts w:ascii="Symbol" w:hAnsi="Symbol" w:hint="default"/>
        <w:color w:val="5F5F5F"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83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8E"/>
    <w:rsid w:val="0017438E"/>
    <w:rsid w:val="00406AE9"/>
    <w:rsid w:val="0066439B"/>
    <w:rsid w:val="006E4C91"/>
    <w:rsid w:val="00927069"/>
    <w:rsid w:val="00AC1683"/>
    <w:rsid w:val="00C634EA"/>
    <w:rsid w:val="00EF6F54"/>
    <w:rsid w:val="00F71DEF"/>
    <w:rsid w:val="00FE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F60AF"/>
  <w15:docId w15:val="{6E02071D-748B-4C75-B9FD-08A035A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ark grey"/>
    <w:qFormat/>
    <w:rsid w:val="0017438E"/>
    <w:pPr>
      <w:spacing w:before="120" w:after="120" w:line="264" w:lineRule="auto"/>
    </w:pPr>
    <w:rPr>
      <w:color w:val="262626" w:themeColor="text1" w:themeTint="D9"/>
      <w:sz w:val="24"/>
      <w:szCs w:val="24"/>
    </w:rPr>
  </w:style>
  <w:style w:type="paragraph" w:styleId="Heading1">
    <w:name w:val="heading 1"/>
    <w:aliases w:val="Heading 1_DARK GREY"/>
    <w:basedOn w:val="Normal"/>
    <w:next w:val="Normal"/>
    <w:link w:val="Heading1Char"/>
    <w:uiPriority w:val="9"/>
    <w:qFormat/>
    <w:rsid w:val="0017438E"/>
    <w:pPr>
      <w:keepNext/>
      <w:keepLines/>
      <w:spacing w:before="240"/>
      <w:ind w:right="3402"/>
      <w:outlineLvl w:val="0"/>
    </w:pPr>
    <w:rPr>
      <w:rFonts w:asciiTheme="majorHAnsi" w:eastAsiaTheme="majorEastAsia" w:hAnsiTheme="majorHAnsi" w:cstheme="majorBidi"/>
      <w:b/>
      <w:color w:val="404040" w:themeColor="text1" w:themeTint="BF"/>
      <w:sz w:val="60"/>
      <w:szCs w:val="32"/>
    </w:rPr>
  </w:style>
  <w:style w:type="paragraph" w:styleId="Heading2">
    <w:name w:val="heading 2"/>
    <w:aliases w:val="Heading 2_DARK BLUE"/>
    <w:basedOn w:val="Normal"/>
    <w:next w:val="Normal"/>
    <w:link w:val="Heading2Char"/>
    <w:uiPriority w:val="9"/>
    <w:unhideWhenUsed/>
    <w:qFormat/>
    <w:rsid w:val="0017438E"/>
    <w:pPr>
      <w:keepNext/>
      <w:keepLines/>
      <w:spacing w:before="360"/>
      <w:outlineLvl w:val="1"/>
    </w:pPr>
    <w:rPr>
      <w:rFonts w:asciiTheme="majorHAnsi" w:eastAsiaTheme="majorEastAsia" w:hAnsiTheme="majorHAnsi" w:cstheme="majorBidi"/>
      <w:b/>
      <w:color w:val="003087"/>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DARK GREY Char"/>
    <w:basedOn w:val="DefaultParagraphFont"/>
    <w:link w:val="Heading1"/>
    <w:uiPriority w:val="9"/>
    <w:rsid w:val="0017438E"/>
    <w:rPr>
      <w:rFonts w:asciiTheme="majorHAnsi" w:eastAsiaTheme="majorEastAsia" w:hAnsiTheme="majorHAnsi" w:cstheme="majorBidi"/>
      <w:b/>
      <w:color w:val="404040" w:themeColor="text1" w:themeTint="BF"/>
      <w:sz w:val="60"/>
      <w:szCs w:val="32"/>
    </w:rPr>
  </w:style>
  <w:style w:type="character" w:customStyle="1" w:styleId="Heading2Char">
    <w:name w:val="Heading 2 Char"/>
    <w:aliases w:val="Heading 2_DARK BLUE Char"/>
    <w:basedOn w:val="DefaultParagraphFont"/>
    <w:link w:val="Heading2"/>
    <w:uiPriority w:val="9"/>
    <w:rsid w:val="0017438E"/>
    <w:rPr>
      <w:rFonts w:asciiTheme="majorHAnsi" w:eastAsiaTheme="majorEastAsia" w:hAnsiTheme="majorHAnsi" w:cstheme="majorBidi"/>
      <w:b/>
      <w:color w:val="003087"/>
      <w:sz w:val="32"/>
      <w:szCs w:val="26"/>
    </w:rPr>
  </w:style>
  <w:style w:type="paragraph" w:styleId="ListParagraph">
    <w:name w:val="List Paragraph"/>
    <w:basedOn w:val="Normal"/>
    <w:uiPriority w:val="34"/>
    <w:qFormat/>
    <w:rsid w:val="0017438E"/>
    <w:pPr>
      <w:numPr>
        <w:numId w:val="1"/>
      </w:numPr>
      <w:contextualSpacing/>
    </w:pPr>
  </w:style>
  <w:style w:type="table" w:customStyle="1" w:styleId="GridTable41">
    <w:name w:val="Grid Table 41"/>
    <w:basedOn w:val="TableNormal"/>
    <w:uiPriority w:val="49"/>
    <w:rsid w:val="0017438E"/>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aliases w:val="Intense Quote_nhs_blue"/>
    <w:basedOn w:val="Normal"/>
    <w:next w:val="Normal"/>
    <w:link w:val="IntenseQuoteChar"/>
    <w:uiPriority w:val="30"/>
    <w:qFormat/>
    <w:rsid w:val="0017438E"/>
    <w:pPr>
      <w:pBdr>
        <w:top w:val="single" w:sz="4" w:space="18" w:color="808080" w:themeColor="accent4"/>
        <w:left w:val="single" w:sz="4" w:space="13" w:color="808080" w:themeColor="accent4"/>
        <w:bottom w:val="single" w:sz="4" w:space="18" w:color="808080" w:themeColor="accent4"/>
        <w:right w:val="single" w:sz="4" w:space="13" w:color="808080" w:themeColor="accent4"/>
      </w:pBdr>
      <w:shd w:val="clear" w:color="auto" w:fill="808080" w:themeFill="accent4"/>
      <w:spacing w:before="240"/>
      <w:ind w:left="284" w:right="284"/>
    </w:pPr>
    <w:rPr>
      <w:b/>
      <w:iCs/>
      <w:color w:val="FFFFFF" w:themeColor="background1"/>
      <w:sz w:val="28"/>
    </w:rPr>
  </w:style>
  <w:style w:type="character" w:customStyle="1" w:styleId="IntenseQuoteChar">
    <w:name w:val="Intense Quote Char"/>
    <w:aliases w:val="Intense Quote_nhs_blue Char"/>
    <w:basedOn w:val="DefaultParagraphFont"/>
    <w:link w:val="IntenseQuote"/>
    <w:uiPriority w:val="30"/>
    <w:rsid w:val="0017438E"/>
    <w:rPr>
      <w:b/>
      <w:iCs/>
      <w:color w:val="FFFFFF" w:themeColor="background1"/>
      <w:sz w:val="28"/>
      <w:szCs w:val="24"/>
      <w:shd w:val="clear" w:color="auto" w:fill="808080" w:themeFill="accent4"/>
    </w:rPr>
  </w:style>
  <w:style w:type="paragraph" w:customStyle="1" w:styleId="IntenseQuoteTurq">
    <w:name w:val="Intense Quote_Turq"/>
    <w:basedOn w:val="IntenseQuote"/>
    <w:qFormat/>
    <w:rsid w:val="0017438E"/>
    <w:pPr>
      <w:pBdr>
        <w:top w:val="single" w:sz="4" w:space="18" w:color="4D4D4D" w:themeColor="accent6"/>
        <w:left w:val="single" w:sz="4" w:space="13" w:color="4D4D4D" w:themeColor="accent6"/>
        <w:bottom w:val="single" w:sz="4" w:space="18" w:color="4D4D4D" w:themeColor="accent6"/>
        <w:right w:val="single" w:sz="4" w:space="13" w:color="4D4D4D" w:themeColor="accent6"/>
      </w:pBdr>
      <w:shd w:val="clear" w:color="auto" w:fill="4D4D4D" w:themeFill="accent6"/>
    </w:pPr>
  </w:style>
  <w:style w:type="paragraph" w:customStyle="1" w:styleId="IntenseQuotePurple">
    <w:name w:val="Intense Quote_Purple"/>
    <w:basedOn w:val="IntenseQuoteTurq"/>
    <w:qFormat/>
    <w:rsid w:val="0017438E"/>
    <w:pPr>
      <w:pBdr>
        <w:top w:val="single" w:sz="4" w:space="18" w:color="B2B2B2" w:themeColor="accent2"/>
        <w:left w:val="single" w:sz="4" w:space="13" w:color="B2B2B2" w:themeColor="accent2"/>
        <w:bottom w:val="single" w:sz="4" w:space="18" w:color="B2B2B2" w:themeColor="accent2"/>
        <w:right w:val="single" w:sz="4" w:space="13" w:color="B2B2B2" w:themeColor="accent2"/>
      </w:pBdr>
      <w:shd w:val="clear" w:color="auto" w:fill="B2B2B2" w:themeFill="accent2"/>
    </w:pPr>
    <w:rPr>
      <w:rFonts w:cs="Times New Roman (Body CS)"/>
    </w:rPr>
  </w:style>
  <w:style w:type="paragraph" w:customStyle="1" w:styleId="IntroparaBLACK">
    <w:name w:val="Intro_para_BLACK"/>
    <w:basedOn w:val="Normal"/>
    <w:qFormat/>
    <w:rsid w:val="0017438E"/>
    <w:pPr>
      <w:spacing w:after="240"/>
    </w:pPr>
    <w:rPr>
      <w:b/>
      <w:color w:val="000000" w:themeColor="text1"/>
      <w:sz w:val="26"/>
      <w:szCs w:val="28"/>
    </w:rPr>
  </w:style>
  <w:style w:type="paragraph" w:customStyle="1" w:styleId="Normal10pt">
    <w:name w:val="Normal_10pt"/>
    <w:basedOn w:val="Normal"/>
    <w:qFormat/>
    <w:rsid w:val="0017438E"/>
    <w:rPr>
      <w:sz w:val="20"/>
    </w:rPr>
  </w:style>
  <w:style w:type="paragraph" w:styleId="Header">
    <w:name w:val="header"/>
    <w:basedOn w:val="Normal"/>
    <w:link w:val="HeaderChar"/>
    <w:uiPriority w:val="99"/>
    <w:unhideWhenUsed/>
    <w:rsid w:val="00406AE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6AE9"/>
    <w:rPr>
      <w:color w:val="262626" w:themeColor="text1" w:themeTint="D9"/>
      <w:sz w:val="24"/>
      <w:szCs w:val="24"/>
    </w:rPr>
  </w:style>
  <w:style w:type="paragraph" w:styleId="Footer">
    <w:name w:val="footer"/>
    <w:basedOn w:val="Normal"/>
    <w:link w:val="FooterChar"/>
    <w:uiPriority w:val="99"/>
    <w:unhideWhenUsed/>
    <w:rsid w:val="00406AE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6AE9"/>
    <w:rPr>
      <w:color w:val="262626" w:themeColor="text1" w:themeTint="D9"/>
      <w:sz w:val="24"/>
      <w:szCs w:val="24"/>
    </w:rPr>
  </w:style>
  <w:style w:type="paragraph" w:styleId="Subtitle">
    <w:name w:val="Subtitle"/>
    <w:aliases w:val="Subtitle_Intro"/>
    <w:basedOn w:val="Normal"/>
    <w:next w:val="Normal"/>
    <w:link w:val="SubtitleChar"/>
    <w:uiPriority w:val="11"/>
    <w:qFormat/>
    <w:rsid w:val="00406AE9"/>
    <w:pPr>
      <w:numPr>
        <w:ilvl w:val="1"/>
      </w:numPr>
      <w:spacing w:before="160" w:after="160"/>
      <w:ind w:right="5103"/>
    </w:pPr>
    <w:rPr>
      <w:rFonts w:eastAsiaTheme="minorEastAsia"/>
      <w:b/>
      <w:color w:val="FFFFFF" w:themeColor="background1"/>
      <w:spacing w:val="15"/>
      <w:sz w:val="28"/>
      <w:szCs w:val="22"/>
    </w:rPr>
  </w:style>
  <w:style w:type="character" w:customStyle="1" w:styleId="SubtitleChar">
    <w:name w:val="Subtitle Char"/>
    <w:aliases w:val="Subtitle_Intro Char"/>
    <w:basedOn w:val="DefaultParagraphFont"/>
    <w:link w:val="Subtitle"/>
    <w:uiPriority w:val="11"/>
    <w:rsid w:val="00406AE9"/>
    <w:rPr>
      <w:rFonts w:eastAsiaTheme="minorEastAsia"/>
      <w:b/>
      <w:color w:val="FFFFFF" w:themeColor="background1"/>
      <w:spacing w:val="15"/>
      <w:sz w:val="28"/>
    </w:rPr>
  </w:style>
  <w:style w:type="paragraph" w:styleId="Title">
    <w:name w:val="Title"/>
    <w:basedOn w:val="Normal"/>
    <w:next w:val="Normal"/>
    <w:link w:val="TitleChar"/>
    <w:uiPriority w:val="10"/>
    <w:qFormat/>
    <w:rsid w:val="00406AE9"/>
    <w:pPr>
      <w:spacing w:before="240" w:after="600"/>
      <w:ind w:right="5103"/>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406AE9"/>
    <w:rPr>
      <w:rFonts w:asciiTheme="majorHAnsi" w:eastAsiaTheme="majorEastAsia" w:hAnsiTheme="majorHAnsi" w:cstheme="majorBidi"/>
      <w:color w:val="FFFFFF" w:themeColor="background1"/>
      <w:spacing w:val="-10"/>
      <w:kern w:val="28"/>
      <w:sz w:val="60"/>
      <w:szCs w:val="56"/>
    </w:rPr>
  </w:style>
  <w:style w:type="paragraph" w:styleId="BalloonText">
    <w:name w:val="Balloon Text"/>
    <w:basedOn w:val="Normal"/>
    <w:link w:val="BalloonTextChar"/>
    <w:uiPriority w:val="99"/>
    <w:semiHidden/>
    <w:unhideWhenUsed/>
    <w:rsid w:val="006643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9B"/>
    <w:rPr>
      <w:rFonts w:ascii="Tahoma" w:hAnsi="Tahoma" w:cs="Tahoma"/>
      <w:color w:val="262626" w:themeColor="text1" w:themeTint="D9"/>
      <w:sz w:val="16"/>
      <w:szCs w:val="16"/>
    </w:rPr>
  </w:style>
  <w:style w:type="character" w:styleId="Hyperlink">
    <w:name w:val="Hyperlink"/>
    <w:basedOn w:val="DefaultParagraphFont"/>
    <w:uiPriority w:val="99"/>
    <w:unhideWhenUsed/>
    <w:rsid w:val="0066439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waldmedicalcentre.co.uk" TargetMode="External"/><Relationship Id="rId3" Type="http://schemas.openxmlformats.org/officeDocument/2006/relationships/settings" Target="settings.xml"/><Relationship Id="rId7" Type="http://schemas.openxmlformats.org/officeDocument/2006/relationships/hyperlink" Target="http://www.oswaldmedicalcen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Griffiths (MLCSU)</dc:creator>
  <cp:lastModifiedBy>Katy Morson</cp:lastModifiedBy>
  <cp:revision>2</cp:revision>
  <dcterms:created xsi:type="dcterms:W3CDTF">2023-10-18T08:54:00Z</dcterms:created>
  <dcterms:modified xsi:type="dcterms:W3CDTF">2023-10-18T08:54:00Z</dcterms:modified>
</cp:coreProperties>
</file>